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4B7FA" w14:textId="2AAD7D19" w:rsidR="00093750" w:rsidRPr="00181043" w:rsidRDefault="00093750" w:rsidP="00093750">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484566">
        <w:rPr>
          <w:rFonts w:cs="Arial"/>
          <w:b/>
          <w:sz w:val="24"/>
          <w:lang w:val="en-US"/>
        </w:rPr>
        <w:t>R2-23</w:t>
      </w:r>
      <w:r w:rsidR="0092458D">
        <w:rPr>
          <w:rFonts w:cs="Arial"/>
          <w:b/>
          <w:sz w:val="24"/>
          <w:lang w:val="en-US"/>
        </w:rPr>
        <w:t>12320</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46E18A35" w14:textId="77777777" w:rsidR="00D00627" w:rsidRPr="00093750" w:rsidRDefault="00D00627" w:rsidP="00D00627">
      <w:pPr>
        <w:pStyle w:val="CRCoverPage"/>
        <w:outlineLvl w:val="0"/>
        <w:rPr>
          <w:b/>
          <w:sz w:val="24"/>
        </w:rPr>
      </w:pPr>
    </w:p>
    <w:p w14:paraId="557FED04" w14:textId="5F72EC1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5E2">
        <w:rPr>
          <w:rFonts w:ascii="Arial" w:eastAsia="MS Mincho" w:hAnsi="Arial" w:cs="Arial"/>
          <w:b/>
          <w:bCs/>
          <w:color w:val="auto"/>
          <w:sz w:val="24"/>
          <w:lang w:eastAsia="en-US"/>
        </w:rPr>
        <w:t>7</w:t>
      </w:r>
      <w:r w:rsidRPr="00BF422A">
        <w:rPr>
          <w:rFonts w:ascii="Arial" w:eastAsia="MS Mincho" w:hAnsi="Arial" w:cs="Arial"/>
          <w:b/>
          <w:bCs/>
          <w:color w:val="auto"/>
          <w:sz w:val="24"/>
          <w:lang w:eastAsia="en-US"/>
        </w:rPr>
        <w:t>.</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C43BF8">
        <w:rPr>
          <w:rFonts w:ascii="Arial" w:eastAsia="MS Mincho" w:hAnsi="Arial" w:cs="Arial"/>
          <w:b/>
          <w:bCs/>
          <w:color w:val="auto"/>
          <w:sz w:val="24"/>
          <w:lang w:eastAsia="en-US"/>
        </w:rPr>
        <w:t>2</w:t>
      </w:r>
      <w:r w:rsidR="00B135E2">
        <w:rPr>
          <w:rFonts w:ascii="Arial" w:eastAsia="MS Mincho" w:hAnsi="Arial" w:cs="Arial"/>
          <w:b/>
          <w:bCs/>
          <w:color w:val="auto"/>
          <w:sz w:val="24"/>
          <w:lang w:eastAsia="en-US"/>
        </w:rPr>
        <w:t>.</w:t>
      </w:r>
      <w:r w:rsidR="00A33C22">
        <w:rPr>
          <w:rFonts w:ascii="Arial" w:eastAsia="MS Mincho" w:hAnsi="Arial" w:cs="Arial"/>
          <w:b/>
          <w:bCs/>
          <w:color w:val="auto"/>
          <w:sz w:val="24"/>
          <w:lang w:eastAsia="en-US"/>
        </w:rPr>
        <w:t>3</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198E4A6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74A2F">
        <w:rPr>
          <w:rFonts w:ascii="Arial" w:eastAsia="Times New Roman" w:hAnsi="Arial" w:cs="Arial"/>
          <w:b/>
          <w:bCs/>
          <w:color w:val="auto"/>
          <w:sz w:val="24"/>
          <w:lang w:eastAsia="en-US"/>
        </w:rPr>
        <w:t>Remaining issues</w:t>
      </w:r>
      <w:r w:rsidR="00B135E2" w:rsidRPr="00B135E2">
        <w:rPr>
          <w:rFonts w:ascii="Arial" w:eastAsia="Times New Roman" w:hAnsi="Arial" w:cs="Arial"/>
          <w:b/>
          <w:bCs/>
          <w:color w:val="auto"/>
          <w:sz w:val="24"/>
          <w:lang w:eastAsia="en-US"/>
        </w:rPr>
        <w:t xml:space="preserve"> on </w:t>
      </w:r>
      <w:r w:rsidR="00A73149">
        <w:rPr>
          <w:rFonts w:ascii="Arial" w:eastAsia="Times New Roman" w:hAnsi="Arial" w:cs="Arial"/>
          <w:b/>
          <w:bCs/>
          <w:color w:val="auto"/>
          <w:sz w:val="24"/>
          <w:lang w:eastAsia="en-US"/>
        </w:rPr>
        <w:t xml:space="preserve">model transfer </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B8C06B7" w14:textId="77777777" w:rsidR="00004292" w:rsidRPr="00FB2F2A" w:rsidRDefault="00004292" w:rsidP="00004292">
      <w:bookmarkStart w:id="0" w:name="_Hlk61519723"/>
      <w:r>
        <w:t xml:space="preserve">SID of AI/ML for NR air interface (RP-213599) was agreed in RAN#94e [1]. After several rounds of discussion, RAN2 scope mainly include AI/ML model identification, signaling of AI/ML model transfer / delivery, and procedure of LCM and data collection.  </w:t>
      </w:r>
    </w:p>
    <w:p w14:paraId="05EA7D04" w14:textId="77777777" w:rsidR="00004292" w:rsidRDefault="00004292" w:rsidP="00AE3484">
      <w:pPr>
        <w:pStyle w:val="NO"/>
        <w:spacing w:after="120"/>
        <w:ind w:left="0" w:firstLine="0"/>
        <w:rPr>
          <w:lang w:eastAsia="zh-CN"/>
        </w:rPr>
      </w:pPr>
      <w:r>
        <w:rPr>
          <w:lang w:eastAsia="zh-CN"/>
        </w:rPr>
        <w:t xml:space="preserve">In RAN2#121 [2], 7 model transfer solutions were identified:  </w:t>
      </w:r>
    </w:p>
    <w:p w14:paraId="0FCAB076" w14:textId="77777777" w:rsidR="00004292" w:rsidRDefault="00004292" w:rsidP="00004292">
      <w:pPr>
        <w:pStyle w:val="Agreement"/>
        <w:tabs>
          <w:tab w:val="clear" w:pos="1980"/>
          <w:tab w:val="num" w:pos="1619"/>
        </w:tabs>
        <w:ind w:left="1619"/>
        <w:rPr>
          <w:lang w:eastAsia="zh-CN"/>
        </w:rPr>
      </w:pPr>
      <w:r>
        <w:rPr>
          <w:lang w:eastAsia="zh-CN"/>
        </w:rPr>
        <w:t xml:space="preserve">Agreed: </w:t>
      </w:r>
    </w:p>
    <w:p w14:paraId="6DE06692" w14:textId="77777777" w:rsidR="00004292" w:rsidRPr="00B312C1" w:rsidRDefault="00004292" w:rsidP="00004292">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54CBE8B9" w14:textId="77777777" w:rsidR="00004292" w:rsidRPr="00B312C1" w:rsidRDefault="00004292" w:rsidP="00004292">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w:t>
      </w:r>
      <w:proofErr w:type="spellStart"/>
      <w:r w:rsidRPr="00B312C1">
        <w:rPr>
          <w:lang w:eastAsia="zh-CN"/>
        </w:rPr>
        <w:t>signalling</w:t>
      </w:r>
      <w:proofErr w:type="spellEnd"/>
      <w:r w:rsidRPr="00B312C1">
        <w:rPr>
          <w:lang w:eastAsia="zh-CN"/>
        </w:rPr>
        <w:t>.</w:t>
      </w:r>
    </w:p>
    <w:p w14:paraId="2DABDA73" w14:textId="77777777" w:rsidR="00004292" w:rsidRPr="00B312C1" w:rsidRDefault="00004292" w:rsidP="00004292">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 xml:space="preserve">CN (except LMF) can transfer/deliver AI/ML model(s) to UE via NAS </w:t>
      </w:r>
      <w:proofErr w:type="spellStart"/>
      <w:r w:rsidRPr="00B312C1">
        <w:rPr>
          <w:lang w:eastAsia="zh-CN"/>
        </w:rPr>
        <w:t>signalling</w:t>
      </w:r>
      <w:proofErr w:type="spellEnd"/>
      <w:r w:rsidRPr="00B312C1">
        <w:rPr>
          <w:lang w:eastAsia="zh-CN"/>
        </w:rPr>
        <w:t>.</w:t>
      </w:r>
    </w:p>
    <w:p w14:paraId="34E82E11" w14:textId="77777777" w:rsidR="00004292" w:rsidRPr="00B312C1" w:rsidRDefault="00004292" w:rsidP="00004292">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w:t>
      </w:r>
      <w:proofErr w:type="spellStart"/>
      <w:r w:rsidRPr="00B312C1">
        <w:rPr>
          <w:lang w:eastAsia="zh-CN"/>
        </w:rPr>
        <w:t>signalling</w:t>
      </w:r>
      <w:proofErr w:type="spellEnd"/>
      <w:r w:rsidRPr="00B312C1">
        <w:rPr>
          <w:lang w:eastAsia="zh-CN"/>
        </w:rPr>
        <w:t>.</w:t>
      </w:r>
    </w:p>
    <w:p w14:paraId="4A3C162C" w14:textId="77777777" w:rsidR="00004292" w:rsidRPr="00B312C1" w:rsidRDefault="00004292" w:rsidP="00004292">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7E2B6135" w14:textId="77777777" w:rsidR="00004292" w:rsidRPr="00B312C1" w:rsidRDefault="00004292" w:rsidP="00004292">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13D3C8B" w14:textId="77777777" w:rsidR="00004292" w:rsidRPr="00B312C1" w:rsidRDefault="00004292" w:rsidP="00004292">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054877F1" w14:textId="77777777" w:rsidR="00004292" w:rsidRPr="00B312C1" w:rsidRDefault="00004292" w:rsidP="00004292">
      <w:pPr>
        <w:pStyle w:val="Agreement"/>
        <w:numPr>
          <w:ilvl w:val="0"/>
          <w:numId w:val="0"/>
        </w:numPr>
        <w:spacing w:after="180"/>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AFC1690" w14:textId="3559B87E" w:rsidR="00004292" w:rsidRDefault="00004292" w:rsidP="00AE3484">
      <w:pPr>
        <w:pStyle w:val="NO"/>
        <w:spacing w:after="120"/>
        <w:ind w:left="0" w:firstLine="0"/>
        <w:rPr>
          <w:lang w:eastAsia="zh-CN"/>
        </w:rPr>
      </w:pPr>
      <w:r>
        <w:rPr>
          <w:lang w:eastAsia="zh-CN"/>
        </w:rPr>
        <w:t>And</w:t>
      </w:r>
      <w:r w:rsidR="00E76B0F">
        <w:rPr>
          <w:lang w:eastAsia="zh-CN"/>
        </w:rPr>
        <w:t xml:space="preserve"> a table in </w:t>
      </w:r>
      <w:hyperlink r:id="rId8" w:tooltip="C:UsersjohanOneDriveDokument3GPPtsg_ranWG2_RL2RAN2DocsR2-2302268.zip" w:history="1">
        <w:r w:rsidR="00E76B0F" w:rsidRPr="00E76B0F">
          <w:t>R2-2302268</w:t>
        </w:r>
      </w:hyperlink>
      <w:r w:rsidR="00E76B0F" w:rsidRPr="00E76B0F">
        <w:t xml:space="preserve"> </w:t>
      </w:r>
      <w:r w:rsidR="00E76B0F">
        <w:rPr>
          <w:lang w:eastAsia="zh-CN"/>
        </w:rPr>
        <w:t xml:space="preserve">[3] </w:t>
      </w:r>
      <w:r w:rsidR="00E76B0F" w:rsidRPr="00E76B0F">
        <w:t xml:space="preserve">was agreed as </w:t>
      </w:r>
      <w:r>
        <w:rPr>
          <w:lang w:eastAsia="zh-CN"/>
        </w:rPr>
        <w:t>starting point of analysis in RAN2#121 [2]</w:t>
      </w:r>
      <w:r w:rsidR="00420FF4">
        <w:rPr>
          <w:lang w:eastAsia="zh-CN"/>
        </w:rPr>
        <w:t>.</w:t>
      </w:r>
    </w:p>
    <w:p w14:paraId="31DD507C" w14:textId="79479B6E" w:rsidR="00923B3D" w:rsidRDefault="00923B3D" w:rsidP="00923B3D">
      <w:pPr>
        <w:pStyle w:val="NO"/>
        <w:ind w:left="0" w:firstLine="0"/>
        <w:rPr>
          <w:lang w:eastAsia="zh-CN"/>
        </w:rPr>
      </w:pPr>
      <w:r>
        <w:rPr>
          <w:lang w:eastAsia="zh-CN"/>
        </w:rPr>
        <w:t>RAN2#123 discussed physical entity mapping [4], and below agreement was made. But there are some remaining issues left (e.g., whether to remove some FFS items).</w:t>
      </w:r>
    </w:p>
    <w:p w14:paraId="12656DCE" w14:textId="77777777" w:rsidR="00923B3D" w:rsidRDefault="00000000" w:rsidP="00923B3D">
      <w:pPr>
        <w:pStyle w:val="Doc-title"/>
      </w:pPr>
      <w:hyperlink r:id="rId9" w:tooltip="C:Usersmtk65284Documents3GPPtsg_ranWG2_RL2RAN2DocsR2-2308286.zip" w:history="1">
        <w:r w:rsidR="00923B3D" w:rsidRPr="001D0DE7">
          <w:rPr>
            <w:rStyle w:val="Hyperlink"/>
          </w:rPr>
          <w:t>R2-2308286</w:t>
        </w:r>
      </w:hyperlink>
      <w:r w:rsidR="00923B3D">
        <w:tab/>
        <w:t>Report of [Post122][060][AIML] Mapping of functions to physical entities (CMCC)</w:t>
      </w:r>
      <w:r w:rsidR="00923B3D">
        <w:tab/>
        <w:t>CMCC</w:t>
      </w:r>
      <w:r w:rsidR="00923B3D">
        <w:tab/>
        <w:t>report</w:t>
      </w:r>
      <w:r w:rsidR="00923B3D">
        <w:tab/>
        <w:t>Rel-18</w:t>
      </w:r>
      <w:r w:rsidR="00923B3D">
        <w:tab/>
        <w:t>FS_NR_AIML_air</w:t>
      </w:r>
    </w:p>
    <w:p w14:paraId="29DE6AE5" w14:textId="77777777" w:rsidR="00923B3D" w:rsidRDefault="00923B3D" w:rsidP="00923B3D">
      <w:pPr>
        <w:pStyle w:val="Agreement"/>
        <w:tabs>
          <w:tab w:val="clear" w:pos="1980"/>
          <w:tab w:val="num" w:pos="1619"/>
        </w:tabs>
        <w:spacing w:after="180"/>
        <w:ind w:left="1619"/>
      </w:pPr>
      <w:r>
        <w:t>P1-P6 are agreed, it is expected that FFS items for which support is not increased</w:t>
      </w:r>
      <w:r w:rsidRPr="00AE29AA">
        <w:t xml:space="preserve"> </w:t>
      </w:r>
      <w:r>
        <w:t>will be removed.</w:t>
      </w:r>
    </w:p>
    <w:p w14:paraId="2EE5E507" w14:textId="66D14299" w:rsidR="0072496B" w:rsidRDefault="0059368E" w:rsidP="00AE3484">
      <w:pPr>
        <w:pStyle w:val="NO"/>
        <w:spacing w:after="120"/>
        <w:ind w:left="0" w:firstLine="0"/>
        <w:rPr>
          <w:lang w:eastAsia="zh-CN"/>
        </w:rPr>
      </w:pPr>
      <w:r>
        <w:rPr>
          <w:lang w:eastAsia="zh-CN"/>
        </w:rPr>
        <w:t xml:space="preserve">We think there are some overlapping between the 7 identified solutions and the row b) of the functionality mapping tables. </w:t>
      </w:r>
    </w:p>
    <w:p w14:paraId="7F127B0F" w14:textId="72F98353" w:rsidR="00B150CC" w:rsidRDefault="00B150CC" w:rsidP="00AE3484">
      <w:pPr>
        <w:pStyle w:val="NO"/>
        <w:spacing w:after="120"/>
        <w:ind w:left="0" w:firstLine="0"/>
        <w:rPr>
          <w:lang w:eastAsia="zh-CN"/>
        </w:rPr>
      </w:pPr>
      <w:r>
        <w:rPr>
          <w:lang w:eastAsia="zh-CN"/>
        </w:rPr>
        <w:t>And RAN2#123 [4]</w:t>
      </w:r>
      <w:r w:rsidR="00E95067">
        <w:rPr>
          <w:lang w:eastAsia="zh-CN"/>
        </w:rPr>
        <w:t xml:space="preserve"> agreed to support reactive model transfer but whether to support proactive transfer is FFS.</w:t>
      </w:r>
      <w:r>
        <w:rPr>
          <w:lang w:eastAsia="zh-CN"/>
        </w:rPr>
        <w:t xml:space="preserve"> </w:t>
      </w:r>
    </w:p>
    <w:p w14:paraId="126F6DD2" w14:textId="77777777" w:rsidR="00B150CC" w:rsidRDefault="00B150CC" w:rsidP="00B150CC">
      <w:pPr>
        <w:pStyle w:val="Agreement"/>
        <w:tabs>
          <w:tab w:val="clear" w:pos="1980"/>
          <w:tab w:val="num" w:pos="1619"/>
        </w:tabs>
        <w:ind w:left="1619"/>
      </w:pPr>
      <w:r>
        <w:t>Model transfer/delivery can be initiated in following two ways:</w:t>
      </w:r>
    </w:p>
    <w:p w14:paraId="57D4C2AA" w14:textId="77777777" w:rsidR="00B150CC" w:rsidRDefault="00B150CC" w:rsidP="00B150CC">
      <w:pPr>
        <w:pStyle w:val="Agreement"/>
        <w:numPr>
          <w:ilvl w:val="0"/>
          <w:numId w:val="0"/>
        </w:numPr>
        <w:ind w:left="1619"/>
      </w:pPr>
      <w:r>
        <w:t>Reactive model transfer/delivery: an AI/ML model is downloaded when it is needed due to changes in scenarios, configurations, or sites.</w:t>
      </w:r>
    </w:p>
    <w:p w14:paraId="2A51BEA9" w14:textId="74C50F92" w:rsidR="00B150CC" w:rsidRDefault="00B150CC" w:rsidP="00074106">
      <w:pPr>
        <w:pStyle w:val="Agreement"/>
        <w:numPr>
          <w:ilvl w:val="0"/>
          <w:numId w:val="0"/>
        </w:numPr>
        <w:ind w:left="1619"/>
      </w:pPr>
      <w:r w:rsidRPr="00074106">
        <w:rPr>
          <w:highlight w:val="yellow"/>
        </w:rPr>
        <w:t>FFS: Proactive model transfer/delivery: AI/ML models are pre-download to UE, and a model switch is performed when changes in scenarios, configurations, or sites occur</w:t>
      </w:r>
      <w:r>
        <w:t>.</w:t>
      </w:r>
    </w:p>
    <w:p w14:paraId="0077DA53" w14:textId="77777777" w:rsidR="00074106" w:rsidRPr="00074106" w:rsidRDefault="00074106" w:rsidP="00074106">
      <w:pPr>
        <w:pStyle w:val="Doc-text2"/>
      </w:pPr>
    </w:p>
    <w:p w14:paraId="60C0ADE9" w14:textId="33798516" w:rsidR="00AE3484" w:rsidRDefault="00840C08" w:rsidP="00C7638D">
      <w:pPr>
        <w:pStyle w:val="NO"/>
        <w:spacing w:after="120"/>
        <w:ind w:left="0" w:firstLine="0"/>
        <w:rPr>
          <w:lang w:eastAsia="zh-CN"/>
        </w:rPr>
      </w:pPr>
      <w:r>
        <w:rPr>
          <w:lang w:eastAsia="zh-CN"/>
        </w:rPr>
        <w:t xml:space="preserve">In this contribution, we </w:t>
      </w:r>
      <w:r w:rsidR="007E53A2">
        <w:rPr>
          <w:lang w:eastAsia="zh-CN"/>
        </w:rPr>
        <w:t xml:space="preserve">share our views on </w:t>
      </w:r>
      <w:r w:rsidR="0059368E">
        <w:rPr>
          <w:lang w:eastAsia="zh-CN"/>
        </w:rPr>
        <w:t>remaining issues on</w:t>
      </w:r>
      <w:r w:rsidR="00004292">
        <w:rPr>
          <w:lang w:eastAsia="zh-CN"/>
        </w:rPr>
        <w:t xml:space="preserve"> model transfer</w:t>
      </w:r>
      <w:r w:rsidR="0059368E">
        <w:rPr>
          <w:lang w:eastAsia="zh-CN"/>
        </w:rPr>
        <w:t xml:space="preserve"> / delivery.</w:t>
      </w:r>
    </w:p>
    <w:p w14:paraId="69E7DE8F" w14:textId="77777777" w:rsidR="0059368E" w:rsidRDefault="0059368E" w:rsidP="00C7638D">
      <w:pPr>
        <w:pStyle w:val="NO"/>
        <w:spacing w:after="120"/>
        <w:ind w:left="0" w:firstLine="0"/>
        <w:rPr>
          <w:lang w:eastAsia="zh-CN"/>
        </w:rPr>
      </w:pPr>
    </w:p>
    <w:p w14:paraId="6ED6B038"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75F1E64E" w14:textId="598E410F" w:rsidR="0059368E" w:rsidRDefault="0059368E" w:rsidP="00CB1DEF">
      <w:pPr>
        <w:rPr>
          <w:lang w:eastAsia="zh-CN"/>
        </w:rPr>
      </w:pPr>
      <w:bookmarkStart w:id="1" w:name="_Ref54102585"/>
      <w:bookmarkStart w:id="2" w:name="_Ref54102582"/>
      <w:bookmarkEnd w:id="0"/>
      <w:r>
        <w:rPr>
          <w:lang w:eastAsia="zh-CN"/>
        </w:rPr>
        <w:t>We discuss how to update the functionality mapping tables in our companion contribution [5]. And according to our proposals, we provide updated tables in the Appendix of [5]. To facilitate discussion, we copy all the updated tables in [5] below:</w:t>
      </w:r>
    </w:p>
    <w:p w14:paraId="7229E784" w14:textId="77777777" w:rsidR="0059368E" w:rsidRPr="00BF643B" w:rsidRDefault="0059368E" w:rsidP="0059368E">
      <w:pPr>
        <w:jc w:val="center"/>
        <w:rPr>
          <w:rFonts w:ascii="Arial" w:hAnsi="Arial" w:cs="Arial"/>
          <w:sz w:val="16"/>
          <w:szCs w:val="16"/>
          <w:lang w:eastAsia="zh-CN"/>
        </w:rPr>
      </w:pPr>
      <w:r w:rsidRPr="00BF643B">
        <w:rPr>
          <w:rFonts w:ascii="Arial" w:hAnsi="Arial" w:cs="Arial" w:hint="eastAsia"/>
          <w:sz w:val="16"/>
          <w:szCs w:val="16"/>
          <w:lang w:eastAsia="zh-CN"/>
        </w:rPr>
        <w:t xml:space="preserve">Table 1: The mapping of functions to </w:t>
      </w:r>
      <w:r w:rsidRPr="00BF643B">
        <w:rPr>
          <w:rFonts w:ascii="Arial" w:hAnsi="Arial" w:cs="Arial" w:hint="eastAsia"/>
          <w:bCs/>
          <w:kern w:val="2"/>
          <w:sz w:val="16"/>
          <w:szCs w:val="16"/>
          <w:lang w:eastAsia="zh-CN"/>
        </w:rPr>
        <w:t xml:space="preserve">physical </w:t>
      </w:r>
      <w:r w:rsidRPr="00BF643B">
        <w:rPr>
          <w:rFonts w:ascii="Arial" w:hAnsi="Arial" w:cs="Arial" w:hint="eastAsia"/>
          <w:sz w:val="16"/>
          <w:szCs w:val="16"/>
          <w:lang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59368E" w:rsidRPr="00BF643B" w14:paraId="400715E6" w14:textId="77777777" w:rsidTr="007736A2">
        <w:tc>
          <w:tcPr>
            <w:tcW w:w="1050" w:type="dxa"/>
            <w:vAlign w:val="center"/>
          </w:tcPr>
          <w:p w14:paraId="4CA3B94D" w14:textId="77777777" w:rsidR="0059368E" w:rsidRPr="00BF643B" w:rsidRDefault="0059368E" w:rsidP="007736A2">
            <w:pPr>
              <w:spacing w:after="0" w:line="240" w:lineRule="auto"/>
              <w:jc w:val="center"/>
              <w:rPr>
                <w:rFonts w:ascii="Arial" w:eastAsia="SimSun" w:hAnsi="Arial" w:cs="Arial"/>
                <w:sz w:val="16"/>
                <w:szCs w:val="16"/>
                <w:lang w:eastAsia="zh-CN"/>
              </w:rPr>
            </w:pPr>
          </w:p>
        </w:tc>
        <w:tc>
          <w:tcPr>
            <w:tcW w:w="3167" w:type="dxa"/>
            <w:vAlign w:val="center"/>
          </w:tcPr>
          <w:p w14:paraId="40088CAC"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5637" w:type="dxa"/>
            <w:vAlign w:val="center"/>
          </w:tcPr>
          <w:p w14:paraId="23098A30"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29C43B69" w14:textId="77777777" w:rsidTr="007736A2">
        <w:tc>
          <w:tcPr>
            <w:tcW w:w="1050" w:type="dxa"/>
            <w:vAlign w:val="center"/>
          </w:tcPr>
          <w:p w14:paraId="6ADFF6D0"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167" w:type="dxa"/>
            <w:vAlign w:val="center"/>
          </w:tcPr>
          <w:p w14:paraId="2D0C76BC"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 xml:space="preserve">Model </w:t>
            </w:r>
            <w:proofErr w:type="gramStart"/>
            <w:r w:rsidRPr="00BF643B">
              <w:rPr>
                <w:rFonts w:ascii="Arial" w:eastAsia="SimSun" w:hAnsi="Arial" w:cs="Arial"/>
                <w:sz w:val="16"/>
                <w:szCs w:val="16"/>
                <w:lang w:eastAsia="zh-CN"/>
              </w:rPr>
              <w:t>training</w:t>
            </w:r>
            <w:r w:rsidRPr="00BF643B">
              <w:rPr>
                <w:rFonts w:ascii="Arial" w:eastAsia="SimSun" w:hAnsi="Arial" w:cs="Arial" w:hint="eastAsia"/>
                <w:sz w:val="16"/>
                <w:szCs w:val="16"/>
                <w:lang w:eastAsia="zh-CN"/>
              </w:rPr>
              <w:t>(</w:t>
            </w:r>
            <w:proofErr w:type="gramEnd"/>
            <w:r w:rsidRPr="00BF643B">
              <w:rPr>
                <w:rFonts w:ascii="Arial" w:eastAsia="SimSun" w:hAnsi="Arial" w:cs="Arial" w:hint="eastAsia"/>
                <w:sz w:val="16"/>
                <w:szCs w:val="16"/>
                <w:lang w:eastAsia="zh-CN"/>
              </w:rPr>
              <w:t>offline training)</w:t>
            </w:r>
          </w:p>
        </w:tc>
        <w:tc>
          <w:tcPr>
            <w:tcW w:w="5637" w:type="dxa"/>
            <w:vAlign w:val="center"/>
          </w:tcPr>
          <w:p w14:paraId="5233D6CC"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 OTT server</w:t>
            </w:r>
            <w:r w:rsidRPr="00BF643B">
              <w:rPr>
                <w:rFonts w:ascii="Arial" w:eastAsia="SimSun" w:hAnsi="Arial" w:cs="Arial" w:hint="eastAsia"/>
                <w:sz w:val="16"/>
                <w:szCs w:val="16"/>
                <w:lang w:eastAsia="zh-CN"/>
              </w:rPr>
              <w:t>, UE</w:t>
            </w:r>
            <w:r w:rsidRPr="00BF643B">
              <w:rPr>
                <w:rFonts w:ascii="Arial" w:eastAsia="SimSun" w:hAnsi="Arial" w:cs="Arial" w:hint="eastAsia"/>
                <w:strike/>
                <w:color w:val="FF0000"/>
                <w:sz w:val="16"/>
                <w:szCs w:val="16"/>
                <w:lang w:eastAsia="zh-CN"/>
              </w:rPr>
              <w:t>, [FFS: CN]</w:t>
            </w:r>
          </w:p>
        </w:tc>
      </w:tr>
      <w:tr w:rsidR="0059368E" w:rsidRPr="00BF643B" w14:paraId="05BDFE6D" w14:textId="77777777" w:rsidTr="007736A2">
        <w:tc>
          <w:tcPr>
            <w:tcW w:w="1050" w:type="dxa"/>
            <w:vAlign w:val="center"/>
          </w:tcPr>
          <w:p w14:paraId="6827E2D0"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167" w:type="dxa"/>
            <w:vAlign w:val="center"/>
          </w:tcPr>
          <w:p w14:paraId="5D354431"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5637" w:type="dxa"/>
            <w:vAlign w:val="center"/>
          </w:tcPr>
          <w:p w14:paraId="5F85E497" w14:textId="77777777" w:rsidR="0059368E" w:rsidRPr="00BF643B" w:rsidRDefault="0059368E"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1: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xml:space="preserve">-&gt;UE, </w:t>
            </w:r>
            <w:r w:rsidRPr="00BF643B">
              <w:rPr>
                <w:rFonts w:ascii="Arial" w:eastAsia="SimSun" w:hAnsi="Arial" w:cs="Arial" w:hint="eastAsia"/>
                <w:sz w:val="16"/>
                <w:szCs w:val="16"/>
                <w:lang w:eastAsia="zh-CN"/>
              </w:rPr>
              <w:t>or OAM-&gt;</w:t>
            </w:r>
            <w:proofErr w:type="spellStart"/>
            <w:r w:rsidRPr="00BF643B">
              <w:rPr>
                <w:rFonts w:ascii="Arial" w:eastAsia="SimSun" w:hAnsi="Arial" w:cs="Arial" w:hint="eastAsia"/>
                <w:sz w:val="16"/>
                <w:szCs w:val="16"/>
                <w:lang w:eastAsia="zh-CN"/>
              </w:rPr>
              <w:t>gNB&amp;UE</w:t>
            </w:r>
            <w:proofErr w:type="spellEnd"/>
            <w:r w:rsidRPr="00BF643B">
              <w:rPr>
                <w:rFonts w:ascii="Arial" w:eastAsia="SimSun" w:hAnsi="Arial" w:cs="Arial" w:hint="eastAsia"/>
                <w:sz w:val="16"/>
                <w:szCs w:val="16"/>
                <w:lang w:eastAsia="zh-CN"/>
              </w:rPr>
              <w:t xml:space="preserve">, </w:t>
            </w:r>
            <w:r w:rsidRPr="00BF643B">
              <w:rPr>
                <w:rFonts w:ascii="Arial" w:eastAsia="SimSun" w:hAnsi="Arial" w:cs="Arial"/>
                <w:sz w:val="16"/>
                <w:szCs w:val="16"/>
                <w:lang w:eastAsia="zh-CN"/>
              </w:rPr>
              <w:t>or OTT server-&gt;</w:t>
            </w:r>
            <w:proofErr w:type="spellStart"/>
            <w:r w:rsidRPr="0016528E">
              <w:rPr>
                <w:rFonts w:ascii="Arial" w:eastAsia="SimSun" w:hAnsi="Arial" w:cs="Arial"/>
                <w:strike/>
                <w:color w:val="FF0000"/>
                <w:sz w:val="16"/>
                <w:szCs w:val="16"/>
                <w:lang w:eastAsia="zh-CN"/>
              </w:rPr>
              <w:t>gNB</w:t>
            </w:r>
            <w:r w:rsidRPr="0016528E">
              <w:rPr>
                <w:rFonts w:ascii="Arial" w:eastAsia="SimSun" w:hAnsi="Arial" w:cs="Arial" w:hint="eastAsia"/>
                <w:strike/>
                <w:color w:val="FF0000"/>
                <w:sz w:val="16"/>
                <w:szCs w:val="16"/>
                <w:lang w:eastAsia="zh-CN"/>
              </w:rPr>
              <w:t>&amp;</w:t>
            </w:r>
            <w:r w:rsidRPr="00BF643B">
              <w:rPr>
                <w:rFonts w:ascii="Arial" w:eastAsia="SimSun" w:hAnsi="Arial" w:cs="Arial" w:hint="eastAsia"/>
                <w:sz w:val="16"/>
                <w:szCs w:val="16"/>
                <w:lang w:eastAsia="zh-CN"/>
              </w:rPr>
              <w:t>UE</w:t>
            </w:r>
            <w:proofErr w:type="spellEnd"/>
            <w:r w:rsidRPr="00BF643B">
              <w:rPr>
                <w:rFonts w:ascii="Arial" w:eastAsia="SimSun" w:hAnsi="Arial" w:cs="Arial" w:hint="eastAsia"/>
                <w:sz w:val="16"/>
                <w:szCs w:val="16"/>
                <w:lang w:eastAsia="zh-CN"/>
              </w:rPr>
              <w:t>, or UE-&gt;</w:t>
            </w:r>
            <w:proofErr w:type="spellStart"/>
            <w:r w:rsidRPr="00BF643B">
              <w:rPr>
                <w:rFonts w:ascii="Arial" w:eastAsia="SimSun" w:hAnsi="Arial" w:cs="Arial" w:hint="eastAsia"/>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gNB&amp;UE</w:t>
            </w:r>
            <w:proofErr w:type="spellEnd"/>
            <w:r w:rsidRPr="00BF643B">
              <w:rPr>
                <w:rFonts w:ascii="Arial" w:eastAsia="SimSun" w:hAnsi="Arial" w:cs="Arial" w:hint="eastAsia"/>
                <w:strike/>
                <w:color w:val="FF0000"/>
                <w:sz w:val="16"/>
                <w:szCs w:val="16"/>
                <w:lang w:eastAsia="zh-CN"/>
              </w:rPr>
              <w:t>]</w:t>
            </w:r>
          </w:p>
          <w:p w14:paraId="2E9F5810" w14:textId="77777777" w:rsidR="0059368E" w:rsidRPr="00BF643B" w:rsidRDefault="0059368E"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3: </w:t>
            </w:r>
          </w:p>
          <w:p w14:paraId="3202242C" w14:textId="77777777" w:rsidR="0059368E" w:rsidRPr="00BF643B" w:rsidRDefault="0059368E" w:rsidP="0059368E">
            <w:pPr>
              <w:numPr>
                <w:ilvl w:val="0"/>
                <w:numId w:val="62"/>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For UE part of two-sided model: OTT server-&gt;UE</w:t>
            </w:r>
            <w:r w:rsidRPr="00BF643B">
              <w:rPr>
                <w:rFonts w:ascii="Arial" w:eastAsia="SimSun" w:hAnsi="Arial" w:cs="Arial" w:hint="eastAsia"/>
                <w:strike/>
                <w:color w:val="FF0000"/>
                <w:sz w:val="16"/>
                <w:szCs w:val="16"/>
                <w:lang w:eastAsia="zh-CN"/>
              </w:rPr>
              <w:t>, [FFS: CN-&gt;UE]</w:t>
            </w:r>
            <w:r w:rsidRPr="00BF643B">
              <w:rPr>
                <w:rFonts w:ascii="Arial" w:eastAsia="SimSun" w:hAnsi="Arial" w:cs="Arial" w:hint="eastAsia"/>
                <w:sz w:val="16"/>
                <w:szCs w:val="16"/>
                <w:lang w:eastAsia="zh-CN"/>
              </w:rPr>
              <w:t xml:space="preserve">; </w:t>
            </w:r>
          </w:p>
          <w:p w14:paraId="173274F8" w14:textId="77777777" w:rsidR="0059368E" w:rsidRPr="00BF643B" w:rsidRDefault="0059368E" w:rsidP="0059368E">
            <w:pPr>
              <w:numPr>
                <w:ilvl w:val="0"/>
                <w:numId w:val="62"/>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For NW part of two-sided model: OAM-&gt;</w:t>
            </w:r>
            <w:proofErr w:type="spellStart"/>
            <w:r w:rsidRPr="00BF643B">
              <w:rPr>
                <w:rFonts w:ascii="Arial" w:eastAsia="SimSun" w:hAnsi="Arial" w:cs="Arial" w:hint="eastAsia"/>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r w:rsidRPr="00BF643B">
              <w:rPr>
                <w:rFonts w:ascii="Arial" w:eastAsia="SimSun" w:hAnsi="Arial" w:cs="Arial" w:hint="eastAsia"/>
                <w:sz w:val="16"/>
                <w:szCs w:val="16"/>
                <w:lang w:eastAsia="zh-CN"/>
              </w:rPr>
              <w:t xml:space="preserve">; </w:t>
            </w:r>
          </w:p>
        </w:tc>
      </w:tr>
      <w:tr w:rsidR="0059368E" w:rsidRPr="00BF643B" w14:paraId="79DFA72B" w14:textId="77777777" w:rsidTr="007736A2">
        <w:tc>
          <w:tcPr>
            <w:tcW w:w="1050" w:type="dxa"/>
            <w:vAlign w:val="center"/>
          </w:tcPr>
          <w:p w14:paraId="64D65524"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167" w:type="dxa"/>
            <w:vAlign w:val="center"/>
          </w:tcPr>
          <w:p w14:paraId="0D8D331A"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5637" w:type="dxa"/>
            <w:vAlign w:val="center"/>
          </w:tcPr>
          <w:p w14:paraId="7CEE2AEF" w14:textId="77777777" w:rsidR="0059368E" w:rsidRPr="00BF643B" w:rsidRDefault="0059368E"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NW</w:t>
            </w:r>
            <w:r w:rsidRPr="00BF643B">
              <w:rPr>
                <w:rFonts w:ascii="Arial" w:eastAsia="SimSun" w:hAnsi="Arial" w:cs="Arial" w:hint="eastAsia"/>
                <w:kern w:val="2"/>
                <w:sz w:val="16"/>
                <w:szCs w:val="16"/>
                <w:lang w:eastAsia="zh-CN"/>
              </w:rPr>
              <w:t xml:space="preserve"> </w:t>
            </w:r>
            <w:r w:rsidRPr="00BF643B">
              <w:rPr>
                <w:rFonts w:ascii="Arial" w:eastAsia="SimSun" w:hAnsi="Arial" w:cs="Arial" w:hint="eastAsia"/>
                <w:sz w:val="16"/>
                <w:szCs w:val="16"/>
                <w:lang w:eastAsia="zh-CN"/>
              </w:rPr>
              <w:t>part of two-sided model</w:t>
            </w:r>
            <w:r w:rsidRPr="00BF643B">
              <w:rPr>
                <w:rFonts w:ascii="Arial" w:eastAsia="SimSun" w:hAnsi="Arial" w:cs="Arial"/>
                <w:kern w:val="2"/>
                <w:sz w:val="16"/>
                <w:szCs w:val="16"/>
                <w:lang w:eastAsia="zh-CN"/>
              </w:rPr>
              <w:t xml:space="preserve">: </w:t>
            </w:r>
            <w:proofErr w:type="spellStart"/>
            <w:r w:rsidRPr="00BF643B">
              <w:rPr>
                <w:rFonts w:ascii="Arial" w:eastAsia="SimSun" w:hAnsi="Arial" w:cs="Arial"/>
                <w:kern w:val="2"/>
                <w:sz w:val="16"/>
                <w:szCs w:val="16"/>
                <w:lang w:eastAsia="zh-CN"/>
              </w:rPr>
              <w:t>gNB</w:t>
            </w:r>
            <w:proofErr w:type="spellEnd"/>
          </w:p>
          <w:p w14:paraId="57F1FF65"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w:t>
            </w:r>
            <w:r w:rsidRPr="00BF643B">
              <w:rPr>
                <w:rFonts w:ascii="Arial" w:eastAsia="SimSun" w:hAnsi="Arial" w:cs="Arial" w:hint="eastAsia"/>
                <w:sz w:val="16"/>
                <w:szCs w:val="16"/>
                <w:lang w:eastAsia="zh-CN"/>
              </w:rPr>
              <w:t>part of two-sided model</w:t>
            </w:r>
            <w:r w:rsidRPr="00BF643B">
              <w:rPr>
                <w:rFonts w:ascii="Arial" w:eastAsia="SimSun" w:hAnsi="Arial" w:cs="Arial"/>
                <w:kern w:val="2"/>
                <w:sz w:val="16"/>
                <w:szCs w:val="16"/>
                <w:lang w:eastAsia="zh-CN"/>
              </w:rPr>
              <w:t>: UE</w:t>
            </w:r>
          </w:p>
        </w:tc>
      </w:tr>
      <w:tr w:rsidR="0059368E" w:rsidRPr="00BF643B" w14:paraId="39B92E5E" w14:textId="77777777" w:rsidTr="007736A2">
        <w:tc>
          <w:tcPr>
            <w:tcW w:w="1050" w:type="dxa"/>
            <w:vAlign w:val="center"/>
          </w:tcPr>
          <w:p w14:paraId="141D28E4"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167" w:type="dxa"/>
            <w:vAlign w:val="center"/>
          </w:tcPr>
          <w:p w14:paraId="3DB66781"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5637" w:type="dxa"/>
            <w:vAlign w:val="center"/>
          </w:tcPr>
          <w:p w14:paraId="19AD8DF1" w14:textId="77777777" w:rsidR="0059368E" w:rsidRPr="00BF643B" w:rsidRDefault="0059368E"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 xml:space="preserve">NW-side: </w:t>
            </w:r>
            <w:r w:rsidRPr="00BF643B">
              <w:rPr>
                <w:rFonts w:ascii="Arial" w:eastAsia="SimSun" w:hAnsi="Arial" w:cs="Arial" w:hint="eastAsia"/>
                <w:kern w:val="2"/>
                <w:sz w:val="16"/>
                <w:szCs w:val="16"/>
                <w:lang w:eastAsia="zh-CN"/>
              </w:rPr>
              <w:t>NW monitors the performance</w:t>
            </w:r>
          </w:p>
          <w:p w14:paraId="322B145E"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UE-side: UE</w:t>
            </w:r>
            <w:r w:rsidRPr="00BF643B">
              <w:rPr>
                <w:rFonts w:ascii="Arial" w:eastAsia="SimSun" w:hAnsi="Arial" w:cs="Arial" w:hint="eastAsia"/>
                <w:kern w:val="2"/>
                <w:sz w:val="16"/>
                <w:szCs w:val="16"/>
                <w:lang w:eastAsia="zh-CN"/>
              </w:rPr>
              <w:t xml:space="preserve"> monitors the performance and may report to NW</w:t>
            </w:r>
          </w:p>
        </w:tc>
      </w:tr>
      <w:tr w:rsidR="0059368E" w:rsidRPr="00BF643B" w14:paraId="09737294" w14:textId="77777777" w:rsidTr="007736A2">
        <w:tc>
          <w:tcPr>
            <w:tcW w:w="1050" w:type="dxa"/>
            <w:vAlign w:val="center"/>
          </w:tcPr>
          <w:p w14:paraId="1034AC49"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167" w:type="dxa"/>
            <w:vAlign w:val="center"/>
          </w:tcPr>
          <w:p w14:paraId="4FC221B8" w14:textId="77777777" w:rsidR="0059368E" w:rsidRPr="00BF643B" w:rsidRDefault="0059368E"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 xml:space="preserve">Model/functionality control (selection, (de)activation, switching, </w:t>
            </w:r>
            <w:r w:rsidRPr="00BF643B">
              <w:rPr>
                <w:rFonts w:ascii="Arial" w:eastAsia="SimSun" w:hAnsi="Arial" w:cs="Arial" w:hint="eastAsia"/>
                <w:bCs/>
                <w:kern w:val="2"/>
                <w:sz w:val="16"/>
                <w:szCs w:val="16"/>
                <w:lang w:eastAsia="zh-CN"/>
              </w:rPr>
              <w:t xml:space="preserve">updating, </w:t>
            </w:r>
            <w:r w:rsidRPr="00BF643B">
              <w:rPr>
                <w:rFonts w:ascii="Arial" w:eastAsia="SimSun" w:hAnsi="Arial" w:cs="Arial"/>
                <w:bCs/>
                <w:kern w:val="2"/>
                <w:sz w:val="16"/>
                <w:szCs w:val="16"/>
                <w:lang w:eastAsia="zh-CN"/>
              </w:rPr>
              <w:t>fallback)</w:t>
            </w:r>
          </w:p>
        </w:tc>
        <w:tc>
          <w:tcPr>
            <w:tcW w:w="5637" w:type="dxa"/>
            <w:vAlign w:val="center"/>
          </w:tcPr>
          <w:p w14:paraId="65946855" w14:textId="77777777" w:rsidR="0059368E" w:rsidRPr="00BF643B" w:rsidRDefault="0059368E"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r w:rsidRPr="00BF643B">
              <w:rPr>
                <w:rFonts w:ascii="Arial" w:eastAsia="SimSun" w:hAnsi="Arial" w:cs="Arial" w:hint="eastAsia"/>
                <w:strike/>
                <w:color w:val="FF0000"/>
                <w:kern w:val="2"/>
                <w:sz w:val="16"/>
                <w:szCs w:val="16"/>
                <w:lang w:eastAsia="zh-CN"/>
              </w:rPr>
              <w:t>, [FFS: UE]</w:t>
            </w:r>
          </w:p>
        </w:tc>
      </w:tr>
    </w:tbl>
    <w:p w14:paraId="2CFF483F" w14:textId="77777777" w:rsidR="0059368E" w:rsidRPr="00BF643B" w:rsidRDefault="0059368E" w:rsidP="0059368E">
      <w:pPr>
        <w:spacing w:after="0"/>
        <w:rPr>
          <w:rFonts w:ascii="Arial" w:hAnsi="Arial" w:cs="Arial"/>
          <w:sz w:val="16"/>
          <w:szCs w:val="16"/>
          <w:lang w:eastAsia="zh-CN"/>
        </w:rPr>
      </w:pPr>
      <w:r w:rsidRPr="00BF643B">
        <w:rPr>
          <w:rFonts w:ascii="Arial" w:hAnsi="Arial" w:cs="Arial" w:hint="eastAsia"/>
          <w:sz w:val="16"/>
          <w:szCs w:val="16"/>
          <w:lang w:eastAsia="zh-CN"/>
        </w:rPr>
        <w:t>N</w:t>
      </w:r>
      <w:r w:rsidRPr="00BF643B">
        <w:rPr>
          <w:rFonts w:ascii="Arial" w:hAnsi="Arial" w:cs="Arial"/>
          <w:sz w:val="16"/>
          <w:szCs w:val="16"/>
          <w:lang w:eastAsia="zh-CN"/>
        </w:rPr>
        <w:t>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5883605E"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4314DAED" w14:textId="77777777" w:rsidR="0059368E" w:rsidRPr="00BF643B" w:rsidRDefault="0059368E" w:rsidP="0059368E">
      <w:pPr>
        <w:spacing w:after="0"/>
        <w:rPr>
          <w:rFonts w:ascii="Arial" w:hAnsi="Arial" w:cs="Arial"/>
          <w:sz w:val="16"/>
          <w:szCs w:val="16"/>
          <w:lang w:eastAsia="zh-CN"/>
        </w:rPr>
      </w:pPr>
      <w:r w:rsidRPr="00BF643B">
        <w:rPr>
          <w:rFonts w:ascii="Arial" w:hAnsi="Arial" w:cs="Arial"/>
          <w:sz w:val="16"/>
          <w:szCs w:val="16"/>
          <w:lang w:eastAsia="zh-CN"/>
        </w:rPr>
        <w:t xml:space="preserve">Note 3: Whether/how OAM is to be involved may need to consult RAN3, SA5. </w:t>
      </w:r>
    </w:p>
    <w:p w14:paraId="121F9BB4" w14:textId="77777777" w:rsidR="0059368E" w:rsidRPr="00BF643B" w:rsidRDefault="0059368E" w:rsidP="0059368E">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61A5078E" w14:textId="77777777" w:rsidR="0059368E" w:rsidRPr="00BF643B" w:rsidRDefault="0059368E" w:rsidP="0059368E">
      <w:pPr>
        <w:spacing w:after="0"/>
        <w:rPr>
          <w:rFonts w:ascii="Arial" w:hAnsi="Arial" w:cs="Arial"/>
          <w:sz w:val="16"/>
          <w:szCs w:val="16"/>
          <w:u w:val="single"/>
          <w:lang w:eastAsia="zh-CN"/>
        </w:rPr>
      </w:pPr>
      <w:r w:rsidRPr="00BF643B">
        <w:rPr>
          <w:rFonts w:ascii="Arial" w:hAnsi="Arial" w:cs="Arial"/>
          <w:color w:val="FF0000"/>
          <w:sz w:val="16"/>
          <w:szCs w:val="16"/>
          <w:u w:val="single"/>
          <w:lang w:eastAsia="zh-CN"/>
        </w:rPr>
        <w:t>Note 5: Whether the UE may make decision on Model/functionality control depends on RAN1.</w:t>
      </w:r>
    </w:p>
    <w:p w14:paraId="131FB126" w14:textId="77777777" w:rsidR="0059368E" w:rsidRPr="00BF643B" w:rsidRDefault="0059368E" w:rsidP="0059368E">
      <w:pPr>
        <w:spacing w:after="0"/>
        <w:rPr>
          <w:rFonts w:ascii="Arial" w:hAnsi="Arial" w:cs="Arial"/>
          <w:sz w:val="16"/>
          <w:szCs w:val="16"/>
          <w:lang w:eastAsia="zh-CN"/>
        </w:rPr>
      </w:pPr>
    </w:p>
    <w:p w14:paraId="41DBBB1F" w14:textId="77777777" w:rsidR="0059368E" w:rsidRPr="00BF643B" w:rsidRDefault="0059368E" w:rsidP="0059368E">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178"/>
        <w:gridCol w:w="3637"/>
        <w:gridCol w:w="4813"/>
      </w:tblGrid>
      <w:tr w:rsidR="0059368E" w:rsidRPr="00BF643B" w14:paraId="048F192D" w14:textId="77777777" w:rsidTr="007736A2">
        <w:tc>
          <w:tcPr>
            <w:tcW w:w="1206" w:type="dxa"/>
            <w:vAlign w:val="center"/>
          </w:tcPr>
          <w:p w14:paraId="25A67692" w14:textId="77777777" w:rsidR="0059368E" w:rsidRPr="00BF643B" w:rsidRDefault="0059368E" w:rsidP="007736A2">
            <w:pPr>
              <w:spacing w:after="0" w:line="240" w:lineRule="auto"/>
              <w:jc w:val="center"/>
              <w:rPr>
                <w:rFonts w:ascii="Arial" w:eastAsia="SimSun" w:hAnsi="Arial" w:cs="Arial"/>
                <w:sz w:val="16"/>
                <w:szCs w:val="16"/>
                <w:lang w:eastAsia="zh-CN"/>
              </w:rPr>
            </w:pPr>
          </w:p>
        </w:tc>
        <w:tc>
          <w:tcPr>
            <w:tcW w:w="3709" w:type="dxa"/>
            <w:vAlign w:val="center"/>
          </w:tcPr>
          <w:p w14:paraId="7E1F7E80"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939" w:type="dxa"/>
            <w:vAlign w:val="center"/>
          </w:tcPr>
          <w:p w14:paraId="1944EEEF"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32BE4A17" w14:textId="77777777" w:rsidTr="007736A2">
        <w:tc>
          <w:tcPr>
            <w:tcW w:w="1206" w:type="dxa"/>
            <w:vAlign w:val="center"/>
          </w:tcPr>
          <w:p w14:paraId="00C5785E"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09" w:type="dxa"/>
            <w:vAlign w:val="center"/>
          </w:tcPr>
          <w:p w14:paraId="32A75749"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 xml:space="preserve">Model </w:t>
            </w:r>
            <w:proofErr w:type="gramStart"/>
            <w:r w:rsidRPr="00BF643B">
              <w:rPr>
                <w:rFonts w:ascii="Arial" w:eastAsia="SimSun" w:hAnsi="Arial" w:cs="Arial"/>
                <w:sz w:val="16"/>
                <w:szCs w:val="16"/>
                <w:lang w:eastAsia="zh-CN"/>
              </w:rPr>
              <w:t>training</w:t>
            </w:r>
            <w:r w:rsidRPr="00BF643B">
              <w:rPr>
                <w:rFonts w:ascii="Arial" w:eastAsia="SimSun" w:hAnsi="Arial" w:cs="Arial" w:hint="eastAsia"/>
                <w:sz w:val="16"/>
                <w:szCs w:val="16"/>
                <w:lang w:eastAsia="zh-CN"/>
              </w:rPr>
              <w:t>(</w:t>
            </w:r>
            <w:proofErr w:type="gramEnd"/>
            <w:r w:rsidRPr="00BF643B">
              <w:rPr>
                <w:rFonts w:ascii="Arial" w:eastAsia="SimSun" w:hAnsi="Arial" w:cs="Arial" w:hint="eastAsia"/>
                <w:sz w:val="16"/>
                <w:szCs w:val="16"/>
                <w:lang w:eastAsia="zh-CN"/>
              </w:rPr>
              <w:t>offline training)</w:t>
            </w:r>
          </w:p>
        </w:tc>
        <w:tc>
          <w:tcPr>
            <w:tcW w:w="4939" w:type="dxa"/>
            <w:vAlign w:val="center"/>
          </w:tcPr>
          <w:p w14:paraId="58CC5AA5"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w:t>
            </w:r>
            <w:r w:rsidRPr="00BF643B">
              <w:rPr>
                <w:rFonts w:ascii="Arial" w:eastAsia="SimSun" w:hAnsi="Arial" w:cs="Arial" w:hint="eastAsia"/>
                <w:sz w:val="16"/>
                <w:szCs w:val="16"/>
                <w:lang w:eastAsia="zh-CN"/>
              </w:rPr>
              <w:t xml:space="preserve">, UE, </w:t>
            </w:r>
            <w:r w:rsidRPr="00BF643B">
              <w:rPr>
                <w:rFonts w:ascii="Arial" w:eastAsia="SimSun" w:hAnsi="Arial" w:cs="Arial" w:hint="eastAsia"/>
                <w:strike/>
                <w:color w:val="FF0000"/>
                <w:sz w:val="16"/>
                <w:szCs w:val="16"/>
                <w:lang w:eastAsia="zh-CN"/>
              </w:rPr>
              <w:t>[FFS:</w:t>
            </w:r>
            <w:r w:rsidRPr="00BF643B">
              <w:rPr>
                <w:rFonts w:ascii="Arial" w:eastAsia="SimSun" w:hAnsi="Arial" w:cs="Arial" w:hint="eastAsia"/>
                <w:color w:val="FF0000"/>
                <w:sz w:val="16"/>
                <w:szCs w:val="16"/>
                <w:lang w:eastAsia="zh-CN"/>
              </w:rPr>
              <w:t xml:space="preserve">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trike/>
                <w:color w:val="FF0000"/>
                <w:sz w:val="16"/>
                <w:szCs w:val="16"/>
                <w:lang w:eastAsia="zh-CN"/>
              </w:rPr>
              <w:t>, OAM</w:t>
            </w:r>
            <w:r w:rsidRPr="00BF643B">
              <w:rPr>
                <w:rFonts w:ascii="Arial" w:eastAsia="SimSun" w:hAnsi="Arial" w:cs="Arial" w:hint="eastAsia"/>
                <w:strike/>
                <w:color w:val="FF0000"/>
                <w:sz w:val="16"/>
                <w:szCs w:val="16"/>
                <w:lang w:eastAsia="zh-CN"/>
              </w:rPr>
              <w:t>, CN]</w:t>
            </w:r>
            <w:r w:rsidRPr="00BF643B">
              <w:rPr>
                <w:rFonts w:ascii="Arial" w:eastAsia="SimSun" w:hAnsi="Arial" w:cs="Arial"/>
                <w:color w:val="FF0000"/>
                <w:sz w:val="16"/>
                <w:szCs w:val="16"/>
                <w:lang w:eastAsia="zh-CN"/>
              </w:rPr>
              <w:t xml:space="preserve"> </w:t>
            </w:r>
          </w:p>
        </w:tc>
      </w:tr>
      <w:tr w:rsidR="0059368E" w:rsidRPr="00BF643B" w14:paraId="378546CC" w14:textId="77777777" w:rsidTr="007736A2">
        <w:tc>
          <w:tcPr>
            <w:tcW w:w="1206" w:type="dxa"/>
            <w:vAlign w:val="center"/>
          </w:tcPr>
          <w:p w14:paraId="492D23EE"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09" w:type="dxa"/>
            <w:vAlign w:val="center"/>
          </w:tcPr>
          <w:p w14:paraId="63C8378D"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939" w:type="dxa"/>
            <w:vAlign w:val="center"/>
          </w:tcPr>
          <w:p w14:paraId="1308111D"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r w:rsidRPr="00BF643B">
              <w:rPr>
                <w:rFonts w:ascii="Arial" w:eastAsia="SimSun" w:hAnsi="Arial" w:cs="Arial" w:hint="eastAsia"/>
                <w:sz w:val="16"/>
                <w:szCs w:val="16"/>
                <w:lang w:eastAsia="zh-CN"/>
              </w:rPr>
              <w:t xml:space="preserve">, </w:t>
            </w:r>
            <w:r w:rsidRPr="00BF643B">
              <w:rPr>
                <w:rFonts w:ascii="Arial" w:eastAsia="SimSun" w:hAnsi="Arial" w:cs="Arial" w:hint="eastAsia"/>
                <w:strike/>
                <w:color w:val="FF0000"/>
                <w:sz w:val="16"/>
                <w:szCs w:val="16"/>
                <w:lang w:eastAsia="zh-CN"/>
              </w:rPr>
              <w:t xml:space="preserve">[FFS: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-&gt;UE</w:t>
            </w:r>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or OAM-&gt;UE, or CN-&gt;UE]</w:t>
            </w:r>
            <w:r w:rsidRPr="00BF643B">
              <w:rPr>
                <w:rFonts w:ascii="Arial" w:eastAsia="SimSun" w:hAnsi="Arial" w:cs="Arial"/>
                <w:color w:val="FF0000"/>
                <w:sz w:val="16"/>
                <w:szCs w:val="16"/>
                <w:lang w:eastAsia="zh-CN"/>
              </w:rPr>
              <w:t xml:space="preserve"> </w:t>
            </w:r>
          </w:p>
        </w:tc>
      </w:tr>
      <w:tr w:rsidR="0059368E" w:rsidRPr="00BF643B" w14:paraId="3B82DB0B" w14:textId="77777777" w:rsidTr="007736A2">
        <w:tc>
          <w:tcPr>
            <w:tcW w:w="1206" w:type="dxa"/>
            <w:vAlign w:val="center"/>
          </w:tcPr>
          <w:p w14:paraId="0EF9E1F8"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09" w:type="dxa"/>
            <w:vAlign w:val="center"/>
          </w:tcPr>
          <w:p w14:paraId="235EA31D"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939" w:type="dxa"/>
            <w:vAlign w:val="center"/>
          </w:tcPr>
          <w:p w14:paraId="00A455F9"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p>
        </w:tc>
      </w:tr>
      <w:tr w:rsidR="0059368E" w:rsidRPr="00BF643B" w14:paraId="5AD39B62" w14:textId="77777777" w:rsidTr="007736A2">
        <w:tc>
          <w:tcPr>
            <w:tcW w:w="1206" w:type="dxa"/>
            <w:vAlign w:val="center"/>
          </w:tcPr>
          <w:p w14:paraId="261A0792"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09" w:type="dxa"/>
            <w:vAlign w:val="center"/>
          </w:tcPr>
          <w:p w14:paraId="4FA1316C"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w:t>
            </w:r>
            <w:r w:rsidRPr="00BF643B">
              <w:rPr>
                <w:rFonts w:ascii="Arial" w:eastAsia="SimSun" w:hAnsi="Arial" w:cs="Arial" w:hint="eastAsia"/>
                <w:bCs/>
                <w:kern w:val="2"/>
                <w:sz w:val="16"/>
                <w:szCs w:val="16"/>
                <w:lang w:eastAsia="zh-CN"/>
              </w:rPr>
              <w:t>/functionality</w:t>
            </w:r>
            <w:r w:rsidRPr="00BF643B">
              <w:rPr>
                <w:rFonts w:ascii="Arial" w:eastAsia="SimSun" w:hAnsi="Arial" w:cs="Arial"/>
                <w:bCs/>
                <w:kern w:val="2"/>
                <w:sz w:val="16"/>
                <w:szCs w:val="16"/>
                <w:lang w:eastAsia="zh-CN"/>
              </w:rPr>
              <w:t xml:space="preserve"> monitoring</w:t>
            </w:r>
          </w:p>
        </w:tc>
        <w:tc>
          <w:tcPr>
            <w:tcW w:w="4939" w:type="dxa"/>
            <w:vAlign w:val="center"/>
          </w:tcPr>
          <w:p w14:paraId="75F1DDB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(UE monitors the performance, and may report to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hint="eastAsia"/>
                <w:kern w:val="2"/>
                <w:sz w:val="16"/>
                <w:szCs w:val="16"/>
                <w:lang w:eastAsia="zh-CN"/>
              </w:rPr>
              <w:t xml:space="preserve"> monitors the performance)</w:t>
            </w:r>
          </w:p>
        </w:tc>
      </w:tr>
      <w:tr w:rsidR="0059368E" w:rsidRPr="00BF643B" w14:paraId="17F6683B" w14:textId="77777777" w:rsidTr="007736A2">
        <w:tc>
          <w:tcPr>
            <w:tcW w:w="1206" w:type="dxa"/>
            <w:vAlign w:val="center"/>
          </w:tcPr>
          <w:p w14:paraId="02FCD9A5"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09" w:type="dxa"/>
            <w:vAlign w:val="center"/>
          </w:tcPr>
          <w:p w14:paraId="393636A7" w14:textId="77777777" w:rsidR="0059368E" w:rsidRPr="00BF643B" w:rsidRDefault="0059368E"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939" w:type="dxa"/>
            <w:vAlign w:val="center"/>
          </w:tcPr>
          <w:p w14:paraId="6FDB88D9" w14:textId="77777777" w:rsidR="0059368E" w:rsidRPr="00BF643B" w:rsidRDefault="0059368E"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r w:rsidRPr="00BF643B">
              <w:rPr>
                <w:rFonts w:ascii="Arial" w:eastAsia="SimSun" w:hAnsi="Arial" w:cs="Arial" w:hint="eastAsia"/>
                <w:kern w:val="2"/>
                <w:sz w:val="16"/>
                <w:szCs w:val="16"/>
                <w:lang w:eastAsia="zh-CN"/>
              </w:rPr>
              <w:t xml:space="preserve"> if monitoring resides at UE or </w:t>
            </w:r>
            <w:proofErr w:type="spellStart"/>
            <w:r w:rsidRPr="00BF643B">
              <w:rPr>
                <w:rFonts w:ascii="Arial" w:eastAsia="SimSun" w:hAnsi="Arial" w:cs="Arial" w:hint="eastAsia"/>
                <w:kern w:val="2"/>
                <w:sz w:val="16"/>
                <w:szCs w:val="16"/>
                <w:lang w:eastAsia="zh-CN"/>
              </w:rPr>
              <w:t>gNB</w:t>
            </w:r>
            <w:proofErr w:type="spellEnd"/>
            <w:r w:rsidRPr="00BF643B">
              <w:rPr>
                <w:rFonts w:ascii="Arial" w:eastAsia="SimSun" w:hAnsi="Arial" w:cs="Arial"/>
                <w:kern w:val="2"/>
                <w:sz w:val="16"/>
                <w:szCs w:val="16"/>
                <w:lang w:eastAsia="zh-CN"/>
              </w:rPr>
              <w:t xml:space="preserve">, </w:t>
            </w:r>
          </w:p>
          <w:p w14:paraId="541DD80E" w14:textId="77777777" w:rsidR="0059368E" w:rsidRPr="00BF643B" w:rsidRDefault="0059368E" w:rsidP="007736A2">
            <w:pPr>
              <w:spacing w:after="0" w:line="240" w:lineRule="auto"/>
              <w:jc w:val="center"/>
              <w:rPr>
                <w:rFonts w:ascii="Arial" w:eastAsia="SimSun" w:hAnsi="Arial" w:cs="Arial"/>
                <w:kern w:val="2"/>
                <w:sz w:val="16"/>
                <w:szCs w:val="16"/>
                <w:lang w:eastAsia="zh-CN"/>
              </w:rPr>
            </w:pPr>
            <w:r w:rsidRPr="00BF643B">
              <w:rPr>
                <w:rFonts w:ascii="Arial" w:eastAsia="SimSun" w:hAnsi="Arial" w:cs="Arial"/>
                <w:kern w:val="2"/>
                <w:sz w:val="16"/>
                <w:szCs w:val="16"/>
                <w:lang w:eastAsia="zh-CN"/>
              </w:rPr>
              <w:t>UE</w:t>
            </w:r>
            <w:r w:rsidRPr="00BF643B">
              <w:rPr>
                <w:rFonts w:ascii="Arial" w:eastAsia="SimSun" w:hAnsi="Arial" w:cs="Arial" w:hint="eastAsia"/>
                <w:kern w:val="2"/>
                <w:sz w:val="16"/>
                <w:szCs w:val="16"/>
                <w:lang w:eastAsia="zh-CN"/>
              </w:rPr>
              <w:t xml:space="preserve"> if monitoring resides at UE</w:t>
            </w:r>
          </w:p>
        </w:tc>
      </w:tr>
    </w:tbl>
    <w:p w14:paraId="63095C6C"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1: 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792B95E4"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182232EF" w14:textId="77777777" w:rsidR="0059368E" w:rsidRPr="00BF643B" w:rsidRDefault="0059368E" w:rsidP="0059368E">
      <w:pPr>
        <w:spacing w:after="0"/>
        <w:rPr>
          <w:rFonts w:ascii="Arial" w:hAnsi="Arial" w:cs="Arial"/>
          <w:sz w:val="16"/>
          <w:szCs w:val="16"/>
          <w:lang w:eastAsia="zh-CN"/>
        </w:rPr>
      </w:pPr>
      <w:r w:rsidRPr="00BF643B">
        <w:rPr>
          <w:rFonts w:ascii="Arial" w:hAnsi="Arial" w:cs="Arial" w:hint="eastAsia"/>
          <w:sz w:val="16"/>
          <w:szCs w:val="16"/>
          <w:lang w:eastAsia="zh-CN"/>
        </w:rPr>
        <w:t xml:space="preserve">Note 3: Whether/how OAM is to be </w:t>
      </w:r>
      <w:proofErr w:type="spellStart"/>
      <w:r w:rsidRPr="00BF643B">
        <w:rPr>
          <w:rFonts w:ascii="Arial" w:hAnsi="Arial" w:cs="Arial" w:hint="eastAsia"/>
          <w:sz w:val="16"/>
          <w:szCs w:val="16"/>
          <w:lang w:eastAsia="zh-CN"/>
        </w:rPr>
        <w:t>invovled</w:t>
      </w:r>
      <w:proofErr w:type="spellEnd"/>
      <w:r w:rsidRPr="00BF643B">
        <w:rPr>
          <w:rFonts w:ascii="Arial" w:hAnsi="Arial" w:cs="Arial" w:hint="eastAsia"/>
          <w:sz w:val="16"/>
          <w:szCs w:val="16"/>
          <w:lang w:eastAsia="zh-CN"/>
        </w:rPr>
        <w:t xml:space="preserve"> may need to consult RAN3, SA5.</w:t>
      </w:r>
    </w:p>
    <w:p w14:paraId="7308ABE6" w14:textId="77777777" w:rsidR="0059368E" w:rsidRPr="00BF643B" w:rsidRDefault="0059368E" w:rsidP="0059368E">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2EB795C9" w14:textId="77777777" w:rsidR="0059368E" w:rsidRPr="00BF643B" w:rsidRDefault="0059368E" w:rsidP="0059368E">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177"/>
        <w:gridCol w:w="3967"/>
        <w:gridCol w:w="4484"/>
      </w:tblGrid>
      <w:tr w:rsidR="0059368E" w:rsidRPr="00BF643B" w14:paraId="3B8C21B1" w14:textId="77777777" w:rsidTr="007736A2">
        <w:tc>
          <w:tcPr>
            <w:tcW w:w="1206" w:type="dxa"/>
            <w:vAlign w:val="center"/>
          </w:tcPr>
          <w:p w14:paraId="53FA03FB" w14:textId="77777777" w:rsidR="0059368E" w:rsidRPr="00BF643B" w:rsidRDefault="0059368E" w:rsidP="007736A2">
            <w:pPr>
              <w:spacing w:after="0" w:line="240" w:lineRule="auto"/>
              <w:jc w:val="center"/>
              <w:rPr>
                <w:rFonts w:ascii="Arial" w:eastAsia="SimSun" w:hAnsi="Arial" w:cs="Arial"/>
                <w:sz w:val="16"/>
                <w:szCs w:val="16"/>
                <w:lang w:eastAsia="zh-CN"/>
              </w:rPr>
            </w:pPr>
          </w:p>
        </w:tc>
        <w:tc>
          <w:tcPr>
            <w:tcW w:w="4050" w:type="dxa"/>
            <w:vAlign w:val="center"/>
          </w:tcPr>
          <w:p w14:paraId="3977845C"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598" w:type="dxa"/>
            <w:vAlign w:val="center"/>
          </w:tcPr>
          <w:p w14:paraId="391D7E89"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778DF2E7" w14:textId="77777777" w:rsidTr="007736A2">
        <w:tc>
          <w:tcPr>
            <w:tcW w:w="1206" w:type="dxa"/>
            <w:vAlign w:val="center"/>
          </w:tcPr>
          <w:p w14:paraId="09F54790"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4050" w:type="dxa"/>
            <w:vAlign w:val="center"/>
          </w:tcPr>
          <w:p w14:paraId="21C724FF"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598" w:type="dxa"/>
            <w:vAlign w:val="center"/>
          </w:tcPr>
          <w:p w14:paraId="6FE321A0"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w:t>
            </w:r>
            <w:r w:rsidRPr="00BF643B">
              <w:rPr>
                <w:rFonts w:ascii="Arial" w:eastAsia="SimSun" w:hAnsi="Arial" w:cs="Arial" w:hint="eastAsia"/>
                <w:strike/>
                <w:color w:val="FF0000"/>
                <w:sz w:val="16"/>
                <w:szCs w:val="16"/>
                <w:lang w:eastAsia="zh-CN"/>
              </w:rPr>
              <w:t>, [FFS: CN, OTT server]</w:t>
            </w:r>
          </w:p>
        </w:tc>
      </w:tr>
      <w:tr w:rsidR="0059368E" w:rsidRPr="00BF643B" w14:paraId="3572CD66" w14:textId="77777777" w:rsidTr="007736A2">
        <w:tc>
          <w:tcPr>
            <w:tcW w:w="1206" w:type="dxa"/>
            <w:vAlign w:val="center"/>
          </w:tcPr>
          <w:p w14:paraId="1BAC8AD2"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4050" w:type="dxa"/>
            <w:vAlign w:val="center"/>
          </w:tcPr>
          <w:p w14:paraId="45565A5A"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598" w:type="dxa"/>
            <w:vAlign w:val="center"/>
          </w:tcPr>
          <w:p w14:paraId="1CD5142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hint="eastAsia"/>
                <w:strike/>
                <w:color w:val="FF0000"/>
                <w:sz w:val="16"/>
                <w:szCs w:val="16"/>
                <w:lang w:eastAsia="zh-CN"/>
              </w:rPr>
              <w:t>, [FFS: CN-&gt;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 OTT server-&gt;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p>
        </w:tc>
      </w:tr>
      <w:tr w:rsidR="0059368E" w:rsidRPr="00BF643B" w14:paraId="6CE1FA55" w14:textId="77777777" w:rsidTr="007736A2">
        <w:tc>
          <w:tcPr>
            <w:tcW w:w="1206" w:type="dxa"/>
            <w:vAlign w:val="center"/>
          </w:tcPr>
          <w:p w14:paraId="103E827F"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4050" w:type="dxa"/>
            <w:vAlign w:val="center"/>
          </w:tcPr>
          <w:p w14:paraId="4920FDB4"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598" w:type="dxa"/>
            <w:vAlign w:val="center"/>
          </w:tcPr>
          <w:p w14:paraId="11B1CBBE"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p>
        </w:tc>
      </w:tr>
      <w:tr w:rsidR="0059368E" w:rsidRPr="00BF643B" w14:paraId="3AECA542" w14:textId="77777777" w:rsidTr="007736A2">
        <w:tc>
          <w:tcPr>
            <w:tcW w:w="1206" w:type="dxa"/>
            <w:vAlign w:val="center"/>
          </w:tcPr>
          <w:p w14:paraId="344D8591"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4050" w:type="dxa"/>
            <w:vAlign w:val="center"/>
          </w:tcPr>
          <w:p w14:paraId="1D09DABA"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598" w:type="dxa"/>
            <w:vAlign w:val="center"/>
          </w:tcPr>
          <w:p w14:paraId="1E18DD40"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kern w:val="2"/>
                <w:sz w:val="16"/>
                <w:szCs w:val="16"/>
                <w:lang w:eastAsia="zh-CN"/>
              </w:rPr>
              <w:t>gNB</w:t>
            </w:r>
            <w:proofErr w:type="spellEnd"/>
          </w:p>
        </w:tc>
      </w:tr>
      <w:tr w:rsidR="0059368E" w:rsidRPr="00BF643B" w14:paraId="3E2D9BE5" w14:textId="77777777" w:rsidTr="007736A2">
        <w:tc>
          <w:tcPr>
            <w:tcW w:w="1206" w:type="dxa"/>
            <w:vAlign w:val="center"/>
          </w:tcPr>
          <w:p w14:paraId="238CB9FB"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4050" w:type="dxa"/>
            <w:vAlign w:val="center"/>
          </w:tcPr>
          <w:p w14:paraId="68C7A653" w14:textId="77777777" w:rsidR="0059368E" w:rsidRPr="00BF643B" w:rsidRDefault="0059368E" w:rsidP="007736A2">
            <w:pPr>
              <w:spacing w:after="0" w:line="240" w:lineRule="auto"/>
              <w:jc w:val="center"/>
              <w:rPr>
                <w:rFonts w:ascii="Arial" w:eastAsia="SimSun" w:hAnsi="Arial" w:cs="Arial"/>
                <w:bCs/>
                <w:kern w:val="2"/>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598" w:type="dxa"/>
            <w:vAlign w:val="center"/>
          </w:tcPr>
          <w:p w14:paraId="4E44BDAE" w14:textId="77777777" w:rsidR="0059368E" w:rsidRPr="00BF643B" w:rsidRDefault="0059368E" w:rsidP="007736A2">
            <w:pPr>
              <w:spacing w:after="0" w:line="240" w:lineRule="auto"/>
              <w:jc w:val="center"/>
              <w:rPr>
                <w:rFonts w:ascii="Arial" w:eastAsia="SimSun" w:hAnsi="Arial" w:cs="Arial"/>
                <w:kern w:val="2"/>
                <w:sz w:val="16"/>
                <w:szCs w:val="16"/>
                <w:lang w:eastAsia="zh-CN"/>
              </w:rPr>
            </w:pPr>
            <w:proofErr w:type="spellStart"/>
            <w:r w:rsidRPr="00BF643B">
              <w:rPr>
                <w:rFonts w:ascii="Arial" w:eastAsia="SimSun" w:hAnsi="Arial" w:cs="Arial"/>
                <w:kern w:val="2"/>
                <w:sz w:val="16"/>
                <w:szCs w:val="16"/>
                <w:lang w:eastAsia="zh-CN"/>
              </w:rPr>
              <w:t>gNB</w:t>
            </w:r>
            <w:proofErr w:type="spellEnd"/>
          </w:p>
        </w:tc>
      </w:tr>
    </w:tbl>
    <w:p w14:paraId="76C2784E"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1D8E398E"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7442C1BE" w14:textId="77777777" w:rsidR="0059368E" w:rsidRPr="00BF643B" w:rsidRDefault="0059368E" w:rsidP="0059368E">
      <w:pPr>
        <w:spacing w:after="0"/>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3</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hether/how OAM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400F88F7" w14:textId="77777777" w:rsidR="0059368E" w:rsidRPr="00BF643B" w:rsidRDefault="0059368E" w:rsidP="0059368E">
      <w:pPr>
        <w:spacing w:after="0"/>
        <w:rPr>
          <w:rFonts w:ascii="Arial" w:hAnsi="Arial" w:cs="Arial"/>
          <w:sz w:val="16"/>
          <w:szCs w:val="16"/>
          <w:lang w:eastAsia="zh-CN"/>
        </w:rPr>
      </w:pPr>
      <w:r w:rsidRPr="00BF643B">
        <w:rPr>
          <w:rFonts w:ascii="Arial" w:hAnsi="Arial" w:cs="Arial" w:hint="eastAsia"/>
          <w:sz w:val="16"/>
          <w:szCs w:val="16"/>
          <w:lang w:eastAsia="zh-CN"/>
        </w:rPr>
        <w:t xml:space="preserve">Note 4: Whether/how CN is </w:t>
      </w:r>
      <w:r w:rsidRPr="00BF643B">
        <w:rPr>
          <w:rFonts w:ascii="Arial" w:hAnsi="Arial" w:cs="Arial"/>
          <w:sz w:val="16"/>
          <w:szCs w:val="16"/>
          <w:lang w:eastAsia="zh-CN"/>
        </w:rPr>
        <w:t>to be involved may need to consult 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2F0637C9" w14:textId="77777777" w:rsidR="0059368E" w:rsidRPr="00BF643B" w:rsidRDefault="0059368E" w:rsidP="0059368E">
      <w:pPr>
        <w:spacing w:after="0"/>
        <w:rPr>
          <w:rFonts w:ascii="Arial" w:hAnsi="Arial" w:cs="Arial"/>
          <w:sz w:val="16"/>
          <w:szCs w:val="16"/>
          <w:lang w:eastAsia="zh-CN"/>
        </w:rPr>
      </w:pPr>
    </w:p>
    <w:p w14:paraId="1C96DB82" w14:textId="77777777" w:rsidR="0059368E" w:rsidRPr="00BF643B" w:rsidRDefault="0059368E" w:rsidP="0059368E">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72"/>
        <w:gridCol w:w="4007"/>
        <w:gridCol w:w="4449"/>
      </w:tblGrid>
      <w:tr w:rsidR="0059368E" w:rsidRPr="00BF643B" w14:paraId="52FD7E75" w14:textId="77777777" w:rsidTr="007736A2">
        <w:tc>
          <w:tcPr>
            <w:tcW w:w="1194" w:type="dxa"/>
            <w:vAlign w:val="center"/>
          </w:tcPr>
          <w:p w14:paraId="626FDA9F"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b/>
                <w:bCs/>
                <w:sz w:val="16"/>
                <w:szCs w:val="16"/>
                <w:lang w:eastAsia="zh-CN"/>
              </w:rPr>
              <w:t>Use case</w:t>
            </w:r>
          </w:p>
        </w:tc>
        <w:tc>
          <w:tcPr>
            <w:tcW w:w="4093" w:type="dxa"/>
            <w:vAlign w:val="center"/>
          </w:tcPr>
          <w:p w14:paraId="78230224"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567" w:type="dxa"/>
            <w:vAlign w:val="center"/>
          </w:tcPr>
          <w:p w14:paraId="72160CFF"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4E352D10" w14:textId="77777777" w:rsidTr="007736A2">
        <w:tc>
          <w:tcPr>
            <w:tcW w:w="1194" w:type="dxa"/>
            <w:vAlign w:val="center"/>
          </w:tcPr>
          <w:p w14:paraId="61E9370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4093" w:type="dxa"/>
            <w:vAlign w:val="center"/>
          </w:tcPr>
          <w:p w14:paraId="4AF0F04B"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567" w:type="dxa"/>
            <w:vAlign w:val="center"/>
          </w:tcPr>
          <w:p w14:paraId="183F448A"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w:t>
            </w:r>
            <w:r w:rsidRPr="00BF643B">
              <w:rPr>
                <w:rFonts w:ascii="Arial" w:eastAsia="SimSun" w:hAnsi="Arial" w:cs="Arial" w:hint="eastAsia"/>
                <w:sz w:val="16"/>
                <w:szCs w:val="16"/>
                <w:lang w:eastAsia="zh-CN"/>
              </w:rPr>
              <w:t xml:space="preserve">, UE, </w:t>
            </w:r>
            <w:r w:rsidRPr="00BF643B">
              <w:rPr>
                <w:rFonts w:ascii="Arial" w:eastAsia="SimSun" w:hAnsi="Arial" w:cs="Arial" w:hint="eastAsia"/>
                <w:strike/>
                <w:color w:val="FF0000"/>
                <w:sz w:val="16"/>
                <w:szCs w:val="16"/>
                <w:lang w:eastAsia="zh-CN"/>
              </w:rPr>
              <w:t>[FFS:</w:t>
            </w:r>
            <w:r w:rsidRPr="00BF643B">
              <w:rPr>
                <w:rFonts w:ascii="Arial" w:eastAsia="SimSun" w:hAnsi="Arial" w:cs="Arial" w:hint="eastAsia"/>
                <w:color w:val="FF0000"/>
                <w:sz w:val="16"/>
                <w:szCs w:val="16"/>
                <w:lang w:eastAsia="zh-CN"/>
              </w:rPr>
              <w:t xml:space="preserve"> </w:t>
            </w:r>
            <w:r w:rsidRPr="00BF643B">
              <w:rPr>
                <w:rFonts w:ascii="Arial" w:eastAsia="SimSun" w:hAnsi="Arial" w:cs="Arial" w:hint="eastAsia"/>
                <w:sz w:val="16"/>
                <w:szCs w:val="16"/>
                <w:lang w:eastAsia="zh-CN"/>
              </w:rPr>
              <w:t>LMF</w:t>
            </w:r>
            <w:r w:rsidRPr="00BF643B">
              <w:rPr>
                <w:rFonts w:ascii="Arial" w:eastAsia="SimSun" w:hAnsi="Arial" w:cs="Arial" w:hint="eastAsia"/>
                <w:strike/>
                <w:color w:val="FF0000"/>
                <w:sz w:val="16"/>
                <w:szCs w:val="16"/>
                <w:lang w:eastAsia="zh-CN"/>
              </w:rPr>
              <w:t>, OAM, CN]</w:t>
            </w:r>
          </w:p>
        </w:tc>
      </w:tr>
      <w:tr w:rsidR="0059368E" w:rsidRPr="00BF643B" w14:paraId="118409A2" w14:textId="77777777" w:rsidTr="007736A2">
        <w:tc>
          <w:tcPr>
            <w:tcW w:w="1194" w:type="dxa"/>
            <w:vAlign w:val="center"/>
          </w:tcPr>
          <w:p w14:paraId="690E8ADD"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4093" w:type="dxa"/>
            <w:vAlign w:val="center"/>
          </w:tcPr>
          <w:p w14:paraId="6DF22822"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567" w:type="dxa"/>
            <w:vAlign w:val="center"/>
          </w:tcPr>
          <w:p w14:paraId="7DFA971C"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r w:rsidRPr="00BF643B">
              <w:rPr>
                <w:rFonts w:ascii="Arial" w:eastAsia="SimSun" w:hAnsi="Arial" w:cs="Arial" w:hint="eastAsia"/>
                <w:strike/>
                <w:color w:val="FF0000"/>
                <w:sz w:val="16"/>
                <w:szCs w:val="16"/>
                <w:lang w:eastAsia="zh-CN"/>
              </w:rPr>
              <w:t>, [FFS:</w:t>
            </w:r>
            <w:r w:rsidRPr="00BF643B">
              <w:rPr>
                <w:rFonts w:ascii="Arial" w:eastAsia="SimSun" w:hAnsi="Arial" w:cs="Arial" w:hint="eastAsia"/>
                <w:color w:val="FF0000"/>
                <w:sz w:val="16"/>
                <w:szCs w:val="16"/>
                <w:lang w:eastAsia="zh-CN"/>
              </w:rPr>
              <w:t xml:space="preserve"> </w:t>
            </w:r>
            <w:r w:rsidRPr="00BF643B">
              <w:rPr>
                <w:rFonts w:ascii="Arial" w:eastAsia="SimSun" w:hAnsi="Arial" w:cs="Arial" w:hint="eastAsia"/>
                <w:sz w:val="16"/>
                <w:szCs w:val="16"/>
                <w:lang w:eastAsia="zh-CN"/>
              </w:rPr>
              <w:t>LMF-&gt;UE</w:t>
            </w:r>
            <w:r w:rsidRPr="00BF643B">
              <w:rPr>
                <w:rFonts w:ascii="Arial" w:eastAsia="SimSun" w:hAnsi="Arial" w:cs="Arial" w:hint="eastAsia"/>
                <w:strike/>
                <w:color w:val="FF0000"/>
                <w:sz w:val="16"/>
                <w:szCs w:val="16"/>
                <w:lang w:eastAsia="zh-CN"/>
              </w:rPr>
              <w:t>, OAM-&gt;UE, CN-&gt;UE]</w:t>
            </w:r>
          </w:p>
        </w:tc>
      </w:tr>
      <w:tr w:rsidR="0059368E" w:rsidRPr="00BF643B" w14:paraId="226719D4" w14:textId="77777777" w:rsidTr="007736A2">
        <w:tc>
          <w:tcPr>
            <w:tcW w:w="1194" w:type="dxa"/>
            <w:vAlign w:val="center"/>
          </w:tcPr>
          <w:p w14:paraId="1172341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4093" w:type="dxa"/>
            <w:vAlign w:val="center"/>
          </w:tcPr>
          <w:p w14:paraId="65451E96"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567" w:type="dxa"/>
            <w:vAlign w:val="center"/>
          </w:tcPr>
          <w:p w14:paraId="27B33E3B"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UE</w:t>
            </w:r>
          </w:p>
        </w:tc>
      </w:tr>
      <w:tr w:rsidR="0059368E" w:rsidRPr="00BF643B" w14:paraId="2CAAF8D5" w14:textId="77777777" w:rsidTr="007736A2">
        <w:tc>
          <w:tcPr>
            <w:tcW w:w="1194" w:type="dxa"/>
            <w:vAlign w:val="center"/>
          </w:tcPr>
          <w:p w14:paraId="68569CED"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4093" w:type="dxa"/>
            <w:vAlign w:val="center"/>
          </w:tcPr>
          <w:p w14:paraId="5DCF11CD"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567" w:type="dxa"/>
            <w:vAlign w:val="center"/>
          </w:tcPr>
          <w:p w14:paraId="6BEAE04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UE</w:t>
            </w:r>
            <w:r w:rsidRPr="00BF643B">
              <w:rPr>
                <w:rFonts w:ascii="Arial" w:hAnsi="Arial" w:cs="Arial" w:hint="eastAsia"/>
                <w:sz w:val="16"/>
                <w:szCs w:val="16"/>
                <w:lang w:eastAsia="zh-CN"/>
              </w:rPr>
              <w:t>, LMF</w:t>
            </w:r>
          </w:p>
        </w:tc>
      </w:tr>
      <w:tr w:rsidR="0059368E" w:rsidRPr="00BF643B" w14:paraId="2EAF89A1" w14:textId="77777777" w:rsidTr="007736A2">
        <w:tc>
          <w:tcPr>
            <w:tcW w:w="1194" w:type="dxa"/>
            <w:vAlign w:val="center"/>
          </w:tcPr>
          <w:p w14:paraId="3618D2BB"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4093" w:type="dxa"/>
            <w:vAlign w:val="center"/>
          </w:tcPr>
          <w:p w14:paraId="7159111E" w14:textId="77777777" w:rsidR="0059368E" w:rsidRPr="00BF643B" w:rsidRDefault="0059368E"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567" w:type="dxa"/>
            <w:vAlign w:val="center"/>
          </w:tcPr>
          <w:p w14:paraId="00F2AD27" w14:textId="77777777" w:rsidR="0059368E" w:rsidRPr="00BF643B" w:rsidRDefault="0059368E" w:rsidP="007736A2">
            <w:pPr>
              <w:spacing w:after="0" w:line="240" w:lineRule="auto"/>
              <w:jc w:val="center"/>
              <w:rPr>
                <w:rFonts w:ascii="Arial" w:hAnsi="Arial" w:cs="Arial"/>
                <w:sz w:val="16"/>
                <w:szCs w:val="16"/>
                <w:lang w:eastAsia="zh-CN"/>
              </w:rPr>
            </w:pPr>
            <w:r w:rsidRPr="00BF643B">
              <w:rPr>
                <w:rFonts w:ascii="Arial" w:hAnsi="Arial" w:cs="Arial"/>
                <w:sz w:val="16"/>
                <w:szCs w:val="16"/>
                <w:lang w:eastAsia="zh-CN"/>
              </w:rPr>
              <w:t>UE</w:t>
            </w:r>
            <w:r w:rsidRPr="00BF643B">
              <w:rPr>
                <w:rFonts w:ascii="Arial" w:eastAsia="SimSun" w:hAnsi="Arial" w:cs="Arial" w:hint="eastAsia"/>
                <w:kern w:val="2"/>
                <w:sz w:val="16"/>
                <w:szCs w:val="16"/>
                <w:lang w:eastAsia="zh-CN"/>
              </w:rPr>
              <w:t xml:space="preserve"> if monitoring resides at UE</w:t>
            </w:r>
            <w:r w:rsidRPr="00BF643B">
              <w:rPr>
                <w:rFonts w:ascii="Arial" w:hAnsi="Arial" w:cs="Arial" w:hint="eastAsia"/>
                <w:sz w:val="16"/>
                <w:szCs w:val="16"/>
                <w:lang w:eastAsia="zh-CN"/>
              </w:rPr>
              <w:t xml:space="preserve">, </w:t>
            </w:r>
          </w:p>
          <w:p w14:paraId="78E97161" w14:textId="77777777" w:rsidR="0059368E" w:rsidRPr="00BF643B" w:rsidRDefault="0059368E" w:rsidP="007736A2">
            <w:pPr>
              <w:spacing w:after="0" w:line="240" w:lineRule="auto"/>
              <w:jc w:val="center"/>
              <w:rPr>
                <w:rFonts w:ascii="Arial" w:hAnsi="Arial" w:cs="Arial"/>
                <w:sz w:val="16"/>
                <w:szCs w:val="16"/>
                <w:lang w:eastAsia="zh-CN"/>
              </w:rPr>
            </w:pPr>
            <w:r w:rsidRPr="00BF643B">
              <w:rPr>
                <w:rFonts w:ascii="Arial" w:hAnsi="Arial" w:cs="Arial" w:hint="eastAsia"/>
                <w:sz w:val="16"/>
                <w:szCs w:val="16"/>
                <w:lang w:eastAsia="zh-CN"/>
              </w:rPr>
              <w:t>LMF</w:t>
            </w:r>
            <w:r w:rsidRPr="00BF643B">
              <w:rPr>
                <w:rFonts w:ascii="Arial" w:eastAsia="SimSun" w:hAnsi="Arial" w:cs="Arial" w:hint="eastAsia"/>
                <w:kern w:val="2"/>
                <w:sz w:val="16"/>
                <w:szCs w:val="16"/>
                <w:lang w:eastAsia="zh-CN"/>
              </w:rPr>
              <w:t xml:space="preserve"> if monitoring resides at UE or LMF</w:t>
            </w:r>
          </w:p>
        </w:tc>
      </w:tr>
    </w:tbl>
    <w:p w14:paraId="1F3FC061"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1: F</w:t>
      </w:r>
      <w:r w:rsidRPr="00BF643B">
        <w:rPr>
          <w:rFonts w:ascii="Arial" w:hAnsi="Arial" w:cs="Arial"/>
          <w:sz w:val="16"/>
          <w:szCs w:val="16"/>
          <w:lang w:eastAsia="zh-CN"/>
        </w:rPr>
        <w:t>or a)</w:t>
      </w:r>
      <w:r w:rsidRPr="00BF643B">
        <w:rPr>
          <w:rFonts w:ascii="Arial" w:hAnsi="Arial" w:cs="Arial" w:hint="eastAsia"/>
          <w:sz w:val="16"/>
          <w:szCs w:val="16"/>
          <w:lang w:eastAsia="zh-CN"/>
        </w:rPr>
        <w:t>,</w:t>
      </w:r>
      <w:r w:rsidRPr="00BF643B">
        <w:rPr>
          <w:rFonts w:ascii="Arial" w:hAnsi="Arial" w:cs="Arial"/>
          <w:sz w:val="16"/>
          <w:szCs w:val="16"/>
          <w:lang w:eastAsia="zh-CN"/>
        </w:rPr>
        <w:t xml:space="preserve">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6BC40960"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5AA8944C"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3: W</w:t>
      </w:r>
      <w:r w:rsidRPr="00BF643B">
        <w:rPr>
          <w:rFonts w:ascii="Arial" w:hAnsi="Arial" w:cs="Arial"/>
          <w:sz w:val="16"/>
          <w:szCs w:val="16"/>
          <w:lang w:eastAsia="zh-CN"/>
        </w:rPr>
        <w:t>hether/how OAM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104DFB28"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4: W</w:t>
      </w:r>
      <w:r w:rsidRPr="00BF643B">
        <w:rPr>
          <w:rFonts w:ascii="Arial" w:hAnsi="Arial" w:cs="Arial"/>
          <w:sz w:val="16"/>
          <w:szCs w:val="16"/>
          <w:lang w:eastAsia="zh-CN"/>
        </w:rPr>
        <w:t xml:space="preserve">hether/how </w:t>
      </w:r>
      <w:r w:rsidRPr="00BF643B">
        <w:rPr>
          <w:rFonts w:ascii="Arial" w:hAnsi="Arial" w:cs="Arial" w:hint="eastAsia"/>
          <w:sz w:val="16"/>
          <w:szCs w:val="16"/>
          <w:lang w:eastAsia="zh-CN"/>
        </w:rPr>
        <w:t>CN/LMF</w:t>
      </w:r>
      <w:r w:rsidRPr="00BF643B">
        <w:rPr>
          <w:rFonts w:ascii="Arial" w:hAnsi="Arial" w:cs="Arial"/>
          <w:sz w:val="16"/>
          <w:szCs w:val="16"/>
          <w:lang w:eastAsia="zh-CN"/>
        </w:rPr>
        <w:t xml:space="preserve"> is to be invol</w:t>
      </w:r>
      <w:r w:rsidRPr="00BF643B">
        <w:rPr>
          <w:rFonts w:ascii="Arial" w:hAnsi="Arial" w:cs="Arial" w:hint="eastAsia"/>
          <w:sz w:val="16"/>
          <w:szCs w:val="16"/>
          <w:lang w:eastAsia="zh-CN"/>
        </w:rPr>
        <w:t>v</w:t>
      </w:r>
      <w:r w:rsidRPr="00BF643B">
        <w:rPr>
          <w:rFonts w:ascii="Arial" w:hAnsi="Arial" w:cs="Arial"/>
          <w:sz w:val="16"/>
          <w:szCs w:val="16"/>
          <w:lang w:eastAsia="zh-CN"/>
        </w:rPr>
        <w:t xml:space="preserve">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w:t>
      </w:r>
      <w:r w:rsidRPr="00BF643B">
        <w:rPr>
          <w:rFonts w:ascii="Arial" w:hAnsi="Arial" w:cs="Arial" w:hint="eastAsia"/>
          <w:sz w:val="16"/>
          <w:szCs w:val="16"/>
          <w:lang w:eastAsia="zh-CN"/>
        </w:rPr>
        <w:t>2</w:t>
      </w:r>
      <w:r w:rsidRPr="00BF643B">
        <w:rPr>
          <w:rFonts w:ascii="Arial" w:hAnsi="Arial" w:cs="Arial"/>
          <w:sz w:val="16"/>
          <w:szCs w:val="16"/>
          <w:lang w:eastAsia="zh-CN"/>
        </w:rPr>
        <w:t>.</w:t>
      </w:r>
    </w:p>
    <w:p w14:paraId="1AA8F551" w14:textId="77777777" w:rsidR="0059368E" w:rsidRPr="00BF643B" w:rsidRDefault="0059368E" w:rsidP="0059368E">
      <w:pPr>
        <w:spacing w:after="0"/>
        <w:jc w:val="both"/>
        <w:rPr>
          <w:rFonts w:ascii="Arial" w:hAnsi="Arial" w:cs="Arial"/>
          <w:sz w:val="16"/>
          <w:szCs w:val="16"/>
          <w:lang w:eastAsia="zh-CN"/>
        </w:rPr>
      </w:pPr>
    </w:p>
    <w:p w14:paraId="5ED7D859" w14:textId="77777777" w:rsidR="0059368E" w:rsidRPr="00BF643B" w:rsidRDefault="0059368E" w:rsidP="0059368E">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lastRenderedPageBreak/>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45"/>
        <w:gridCol w:w="3707"/>
        <w:gridCol w:w="4076"/>
      </w:tblGrid>
      <w:tr w:rsidR="0059368E" w:rsidRPr="00BF643B" w14:paraId="268E8F81" w14:textId="77777777" w:rsidTr="007736A2">
        <w:tc>
          <w:tcPr>
            <w:tcW w:w="1894" w:type="dxa"/>
            <w:vAlign w:val="center"/>
          </w:tcPr>
          <w:p w14:paraId="1993C9D1" w14:textId="77777777" w:rsidR="0059368E" w:rsidRPr="00BF643B" w:rsidRDefault="0059368E" w:rsidP="007736A2">
            <w:pPr>
              <w:spacing w:after="0" w:line="240" w:lineRule="auto"/>
              <w:jc w:val="center"/>
              <w:rPr>
                <w:rFonts w:ascii="Arial" w:eastAsia="SimSun" w:hAnsi="Arial" w:cs="Arial"/>
                <w:sz w:val="16"/>
                <w:szCs w:val="16"/>
                <w:lang w:eastAsia="zh-CN"/>
              </w:rPr>
            </w:pPr>
          </w:p>
        </w:tc>
        <w:tc>
          <w:tcPr>
            <w:tcW w:w="3779" w:type="dxa"/>
            <w:vAlign w:val="center"/>
          </w:tcPr>
          <w:p w14:paraId="55B21797"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184" w:type="dxa"/>
            <w:vAlign w:val="center"/>
          </w:tcPr>
          <w:p w14:paraId="2C3FCC54"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4C70D7A3" w14:textId="77777777" w:rsidTr="007736A2">
        <w:tc>
          <w:tcPr>
            <w:tcW w:w="1894" w:type="dxa"/>
            <w:vAlign w:val="center"/>
          </w:tcPr>
          <w:p w14:paraId="46240B4C"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79" w:type="dxa"/>
            <w:vAlign w:val="center"/>
          </w:tcPr>
          <w:p w14:paraId="6FD24EBA"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184" w:type="dxa"/>
            <w:vAlign w:val="center"/>
          </w:tcPr>
          <w:p w14:paraId="722339E4"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LMF</w:t>
            </w:r>
          </w:p>
        </w:tc>
      </w:tr>
      <w:tr w:rsidR="0059368E" w:rsidRPr="00BF643B" w14:paraId="548C841A" w14:textId="77777777" w:rsidTr="007736A2">
        <w:tc>
          <w:tcPr>
            <w:tcW w:w="1894" w:type="dxa"/>
            <w:vAlign w:val="center"/>
          </w:tcPr>
          <w:p w14:paraId="200D7324"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79" w:type="dxa"/>
            <w:vAlign w:val="center"/>
          </w:tcPr>
          <w:p w14:paraId="3F06E746"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184" w:type="dxa"/>
            <w:vAlign w:val="center"/>
          </w:tcPr>
          <w:p w14:paraId="06E32EF1"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N/A</w:t>
            </w:r>
          </w:p>
        </w:tc>
      </w:tr>
      <w:tr w:rsidR="0059368E" w:rsidRPr="00BF643B" w14:paraId="3B418D06" w14:textId="77777777" w:rsidTr="007736A2">
        <w:tc>
          <w:tcPr>
            <w:tcW w:w="1894" w:type="dxa"/>
            <w:vAlign w:val="center"/>
          </w:tcPr>
          <w:p w14:paraId="2DB4CE43"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79" w:type="dxa"/>
            <w:vAlign w:val="center"/>
          </w:tcPr>
          <w:p w14:paraId="0C599AA3"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184" w:type="dxa"/>
            <w:vAlign w:val="center"/>
          </w:tcPr>
          <w:p w14:paraId="648E1ED4"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LMF</w:t>
            </w:r>
          </w:p>
        </w:tc>
      </w:tr>
      <w:tr w:rsidR="0059368E" w:rsidRPr="00BF643B" w14:paraId="40A195B6" w14:textId="77777777" w:rsidTr="007736A2">
        <w:tc>
          <w:tcPr>
            <w:tcW w:w="1894" w:type="dxa"/>
            <w:vAlign w:val="center"/>
          </w:tcPr>
          <w:p w14:paraId="5CCBE922"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79" w:type="dxa"/>
            <w:vAlign w:val="center"/>
          </w:tcPr>
          <w:p w14:paraId="15BBA1E9"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184" w:type="dxa"/>
            <w:vAlign w:val="center"/>
          </w:tcPr>
          <w:p w14:paraId="5A3F11FA"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hAnsi="Arial" w:cs="Arial"/>
                <w:sz w:val="16"/>
                <w:szCs w:val="16"/>
                <w:lang w:eastAsia="zh-CN"/>
              </w:rPr>
              <w:t>LMF</w:t>
            </w:r>
          </w:p>
        </w:tc>
      </w:tr>
      <w:tr w:rsidR="0059368E" w:rsidRPr="00BF643B" w14:paraId="0F08F21F" w14:textId="77777777" w:rsidTr="007736A2">
        <w:tc>
          <w:tcPr>
            <w:tcW w:w="1894" w:type="dxa"/>
            <w:vAlign w:val="center"/>
          </w:tcPr>
          <w:p w14:paraId="11F9448E"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79" w:type="dxa"/>
            <w:vAlign w:val="center"/>
          </w:tcPr>
          <w:p w14:paraId="22C7C278" w14:textId="77777777" w:rsidR="0059368E" w:rsidRPr="00BF643B" w:rsidRDefault="0059368E"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184" w:type="dxa"/>
            <w:vAlign w:val="center"/>
          </w:tcPr>
          <w:p w14:paraId="647C48FD" w14:textId="77777777" w:rsidR="0059368E" w:rsidRPr="00BF643B" w:rsidRDefault="0059368E" w:rsidP="007736A2">
            <w:pPr>
              <w:spacing w:after="0" w:line="240" w:lineRule="auto"/>
              <w:jc w:val="center"/>
              <w:rPr>
                <w:rFonts w:ascii="Arial" w:hAnsi="Arial" w:cs="Arial"/>
                <w:sz w:val="16"/>
                <w:szCs w:val="16"/>
                <w:lang w:eastAsia="zh-CN"/>
              </w:rPr>
            </w:pPr>
            <w:r w:rsidRPr="00BF643B">
              <w:rPr>
                <w:rFonts w:ascii="Arial" w:hAnsi="Arial" w:cs="Arial"/>
                <w:sz w:val="16"/>
                <w:szCs w:val="16"/>
                <w:lang w:eastAsia="zh-CN"/>
              </w:rPr>
              <w:t>LMF</w:t>
            </w:r>
          </w:p>
        </w:tc>
      </w:tr>
    </w:tbl>
    <w:p w14:paraId="653D4B6D"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7B838F54"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2</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hether/how LMF is to be involved may need to consult SA2.</w:t>
      </w:r>
    </w:p>
    <w:p w14:paraId="011E7797" w14:textId="77777777" w:rsidR="0059368E" w:rsidRPr="00BF643B" w:rsidRDefault="0059368E" w:rsidP="0059368E">
      <w:pPr>
        <w:spacing w:after="0"/>
        <w:jc w:val="both"/>
        <w:rPr>
          <w:rFonts w:ascii="Arial" w:hAnsi="Arial" w:cs="Arial"/>
          <w:sz w:val="16"/>
          <w:szCs w:val="16"/>
          <w:lang w:eastAsia="zh-CN"/>
        </w:rPr>
      </w:pPr>
    </w:p>
    <w:p w14:paraId="08DE88E4" w14:textId="77777777" w:rsidR="0059368E" w:rsidRPr="00BF643B" w:rsidRDefault="0059368E" w:rsidP="0059368E">
      <w:pPr>
        <w:spacing w:beforeLines="50" w:before="120"/>
        <w:jc w:val="center"/>
        <w:rPr>
          <w:rFonts w:ascii="Arial" w:hAnsi="Arial" w:cs="Arial"/>
          <w:sz w:val="16"/>
          <w:szCs w:val="16"/>
          <w:lang w:eastAsia="zh-CN"/>
        </w:rPr>
      </w:pPr>
      <w:r w:rsidRPr="00BF643B">
        <w:rPr>
          <w:rFonts w:ascii="Arial" w:hAnsi="Arial" w:cs="Arial" w:hint="eastAsia"/>
          <w:sz w:val="16"/>
          <w:szCs w:val="16"/>
          <w:lang w:eastAsia="zh-CN"/>
        </w:rPr>
        <w:t xml:space="preserve">Table 6: The mapping of AI/ML functions to entities for positioning with </w:t>
      </w:r>
      <w:proofErr w:type="spellStart"/>
      <w:r w:rsidRPr="00BF643B">
        <w:rPr>
          <w:rFonts w:ascii="Arial" w:hAnsi="Arial" w:cs="Arial" w:hint="eastAsia"/>
          <w:sz w:val="16"/>
          <w:szCs w:val="16"/>
          <w:lang w:eastAsia="zh-CN"/>
        </w:rPr>
        <w:t>gNB</w:t>
      </w:r>
      <w:proofErr w:type="spellEnd"/>
      <w:r w:rsidRPr="00BF643B">
        <w:rPr>
          <w:rFonts w:ascii="Arial" w:hAnsi="Arial" w:cs="Arial" w:hint="eastAsia"/>
          <w:sz w:val="16"/>
          <w:szCs w:val="16"/>
          <w:lang w:eastAsia="zh-CN"/>
        </w:rPr>
        <w:t xml:space="preserve">-side model (case 3a) </w:t>
      </w:r>
    </w:p>
    <w:tbl>
      <w:tblPr>
        <w:tblStyle w:val="TableGrid"/>
        <w:tblW w:w="0" w:type="auto"/>
        <w:tblLook w:val="04A0" w:firstRow="1" w:lastRow="0" w:firstColumn="1" w:lastColumn="0" w:noHBand="0" w:noVBand="1"/>
      </w:tblPr>
      <w:tblGrid>
        <w:gridCol w:w="1848"/>
        <w:gridCol w:w="3652"/>
        <w:gridCol w:w="4128"/>
      </w:tblGrid>
      <w:tr w:rsidR="0059368E" w:rsidRPr="00BF643B" w14:paraId="5C041A82" w14:textId="77777777" w:rsidTr="007736A2">
        <w:tc>
          <w:tcPr>
            <w:tcW w:w="1893" w:type="dxa"/>
            <w:vAlign w:val="center"/>
          </w:tcPr>
          <w:p w14:paraId="5C364CAC"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b/>
                <w:bCs/>
                <w:sz w:val="16"/>
                <w:szCs w:val="16"/>
                <w:lang w:eastAsia="zh-CN"/>
              </w:rPr>
              <w:t>Use case</w:t>
            </w:r>
          </w:p>
        </w:tc>
        <w:tc>
          <w:tcPr>
            <w:tcW w:w="3726" w:type="dxa"/>
            <w:vAlign w:val="center"/>
          </w:tcPr>
          <w:p w14:paraId="2A285085"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AL/ML functions (if applicable)</w:t>
            </w:r>
          </w:p>
        </w:tc>
        <w:tc>
          <w:tcPr>
            <w:tcW w:w="4235" w:type="dxa"/>
            <w:vAlign w:val="center"/>
          </w:tcPr>
          <w:p w14:paraId="67A5BB02" w14:textId="77777777" w:rsidR="0059368E" w:rsidRPr="00BF643B" w:rsidRDefault="0059368E" w:rsidP="007736A2">
            <w:pPr>
              <w:spacing w:after="0" w:line="240" w:lineRule="auto"/>
              <w:jc w:val="center"/>
              <w:rPr>
                <w:rFonts w:ascii="Arial" w:eastAsia="SimSun" w:hAnsi="Arial" w:cs="Arial"/>
                <w:b/>
                <w:bCs/>
                <w:sz w:val="16"/>
                <w:szCs w:val="16"/>
                <w:lang w:eastAsia="zh-CN"/>
              </w:rPr>
            </w:pPr>
            <w:r w:rsidRPr="00BF643B">
              <w:rPr>
                <w:rFonts w:ascii="Arial" w:eastAsia="SimSun" w:hAnsi="Arial" w:cs="Arial"/>
                <w:b/>
                <w:bCs/>
                <w:sz w:val="16"/>
                <w:szCs w:val="16"/>
                <w:lang w:eastAsia="zh-CN"/>
              </w:rPr>
              <w:t>Mapped entities</w:t>
            </w:r>
          </w:p>
        </w:tc>
      </w:tr>
      <w:tr w:rsidR="0059368E" w:rsidRPr="00BF643B" w14:paraId="2C6EC795" w14:textId="77777777" w:rsidTr="007736A2">
        <w:tc>
          <w:tcPr>
            <w:tcW w:w="1893" w:type="dxa"/>
            <w:vAlign w:val="center"/>
          </w:tcPr>
          <w:p w14:paraId="2479E4D0"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a)</w:t>
            </w:r>
          </w:p>
        </w:tc>
        <w:tc>
          <w:tcPr>
            <w:tcW w:w="3726" w:type="dxa"/>
            <w:vAlign w:val="center"/>
          </w:tcPr>
          <w:p w14:paraId="734BD581"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Model training</w:t>
            </w:r>
            <w:r w:rsidRPr="00BF643B">
              <w:rPr>
                <w:rFonts w:ascii="Arial" w:eastAsia="SimSun" w:hAnsi="Arial" w:cs="Arial" w:hint="eastAsia"/>
                <w:sz w:val="16"/>
                <w:szCs w:val="16"/>
                <w:lang w:eastAsia="zh-CN"/>
              </w:rPr>
              <w:t xml:space="preserve"> (offline training)</w:t>
            </w:r>
          </w:p>
        </w:tc>
        <w:tc>
          <w:tcPr>
            <w:tcW w:w="4235" w:type="dxa"/>
            <w:vAlign w:val="center"/>
          </w:tcPr>
          <w:p w14:paraId="3F4A9CD1"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OAM</w:t>
            </w:r>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 xml:space="preserve">[FFS: </w:t>
            </w:r>
            <w:r w:rsidRPr="00BF643B">
              <w:rPr>
                <w:rFonts w:ascii="Arial" w:eastAsia="SimSun" w:hAnsi="Arial" w:cs="Arial"/>
                <w:strike/>
                <w:color w:val="FF0000"/>
                <w:sz w:val="16"/>
                <w:szCs w:val="16"/>
                <w:lang w:eastAsia="zh-CN"/>
              </w:rPr>
              <w:t>LMF</w:t>
            </w:r>
            <w:r w:rsidRPr="00BF643B">
              <w:rPr>
                <w:rStyle w:val="CommentReference"/>
                <w:rFonts w:eastAsia="SimSun" w:hint="eastAsia"/>
                <w:strike/>
                <w:color w:val="FF0000"/>
                <w:lang w:eastAsia="zh-CN"/>
              </w:rPr>
              <w:t>]</w:t>
            </w:r>
          </w:p>
        </w:tc>
      </w:tr>
      <w:tr w:rsidR="0059368E" w:rsidRPr="00BF643B" w14:paraId="226C9A03" w14:textId="77777777" w:rsidTr="007736A2">
        <w:tc>
          <w:tcPr>
            <w:tcW w:w="1893" w:type="dxa"/>
            <w:vAlign w:val="center"/>
          </w:tcPr>
          <w:p w14:paraId="30EB67D0"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b)</w:t>
            </w:r>
          </w:p>
        </w:tc>
        <w:tc>
          <w:tcPr>
            <w:tcW w:w="3726" w:type="dxa"/>
            <w:vAlign w:val="center"/>
          </w:tcPr>
          <w:p w14:paraId="51FA5161"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 transfer/delivery</w:t>
            </w:r>
          </w:p>
        </w:tc>
        <w:tc>
          <w:tcPr>
            <w:tcW w:w="4235" w:type="dxa"/>
            <w:vAlign w:val="center"/>
          </w:tcPr>
          <w:p w14:paraId="0B10E6A2"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hint="eastAsia"/>
                <w:strike/>
                <w:color w:val="FF0000"/>
                <w:sz w:val="16"/>
                <w:szCs w:val="16"/>
                <w:lang w:eastAsia="zh-CN"/>
              </w:rPr>
              <w:t>, [FFS: LMF-&gt;</w:t>
            </w:r>
            <w:proofErr w:type="spellStart"/>
            <w:r w:rsidRPr="00BF643B">
              <w:rPr>
                <w:rFonts w:ascii="Arial" w:eastAsia="SimSun" w:hAnsi="Arial" w:cs="Arial" w:hint="eastAsia"/>
                <w:strike/>
                <w:color w:val="FF0000"/>
                <w:sz w:val="16"/>
                <w:szCs w:val="16"/>
                <w:lang w:eastAsia="zh-CN"/>
              </w:rPr>
              <w:t>gNB</w:t>
            </w:r>
            <w:proofErr w:type="spellEnd"/>
            <w:r w:rsidRPr="00BF643B">
              <w:rPr>
                <w:rFonts w:ascii="Arial" w:eastAsia="SimSun" w:hAnsi="Arial" w:cs="Arial" w:hint="eastAsia"/>
                <w:strike/>
                <w:color w:val="FF0000"/>
                <w:sz w:val="16"/>
                <w:szCs w:val="16"/>
                <w:lang w:eastAsia="zh-CN"/>
              </w:rPr>
              <w:t>]</w:t>
            </w:r>
          </w:p>
        </w:tc>
      </w:tr>
      <w:tr w:rsidR="0059368E" w:rsidRPr="00BF643B" w14:paraId="168FF25D" w14:textId="77777777" w:rsidTr="007736A2">
        <w:tc>
          <w:tcPr>
            <w:tcW w:w="1893" w:type="dxa"/>
            <w:vAlign w:val="center"/>
          </w:tcPr>
          <w:p w14:paraId="3B5D31AB"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c)</w:t>
            </w:r>
          </w:p>
        </w:tc>
        <w:tc>
          <w:tcPr>
            <w:tcW w:w="3726" w:type="dxa"/>
            <w:vAlign w:val="center"/>
          </w:tcPr>
          <w:p w14:paraId="01473907"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hint="eastAsia"/>
                <w:bCs/>
                <w:kern w:val="2"/>
                <w:sz w:val="16"/>
                <w:szCs w:val="16"/>
                <w:lang w:eastAsia="zh-CN"/>
              </w:rPr>
              <w:t>I</w:t>
            </w:r>
            <w:r w:rsidRPr="00BF643B">
              <w:rPr>
                <w:rFonts w:ascii="Arial" w:eastAsia="SimSun" w:hAnsi="Arial" w:cs="Arial"/>
                <w:bCs/>
                <w:kern w:val="2"/>
                <w:sz w:val="16"/>
                <w:szCs w:val="16"/>
                <w:lang w:eastAsia="zh-CN"/>
              </w:rPr>
              <w:t>nference</w:t>
            </w:r>
          </w:p>
        </w:tc>
        <w:tc>
          <w:tcPr>
            <w:tcW w:w="4235" w:type="dxa"/>
            <w:vAlign w:val="center"/>
          </w:tcPr>
          <w:p w14:paraId="24637518"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p>
        </w:tc>
      </w:tr>
      <w:tr w:rsidR="0059368E" w:rsidRPr="00BF643B" w14:paraId="686D50B3" w14:textId="77777777" w:rsidTr="007736A2">
        <w:tc>
          <w:tcPr>
            <w:tcW w:w="1893" w:type="dxa"/>
            <w:vAlign w:val="center"/>
          </w:tcPr>
          <w:p w14:paraId="2B519431"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d)</w:t>
            </w:r>
          </w:p>
        </w:tc>
        <w:tc>
          <w:tcPr>
            <w:tcW w:w="3726" w:type="dxa"/>
            <w:vAlign w:val="center"/>
          </w:tcPr>
          <w:p w14:paraId="73AEF90C" w14:textId="77777777" w:rsidR="0059368E" w:rsidRPr="00BF643B" w:rsidRDefault="0059368E" w:rsidP="007736A2">
            <w:pPr>
              <w:spacing w:after="0" w:line="240" w:lineRule="auto"/>
              <w:jc w:val="center"/>
              <w:rPr>
                <w:rFonts w:ascii="Arial" w:eastAsia="SimSun" w:hAnsi="Arial" w:cs="Arial"/>
                <w:bCs/>
                <w:sz w:val="16"/>
                <w:szCs w:val="16"/>
                <w:lang w:eastAsia="zh-CN"/>
              </w:rPr>
            </w:pPr>
            <w:r w:rsidRPr="00BF643B">
              <w:rPr>
                <w:rFonts w:ascii="Arial" w:eastAsia="SimSun" w:hAnsi="Arial" w:cs="Arial"/>
                <w:bCs/>
                <w:kern w:val="2"/>
                <w:sz w:val="16"/>
                <w:szCs w:val="16"/>
                <w:lang w:eastAsia="zh-CN"/>
              </w:rPr>
              <w:t>Model/functionality monitoring</w:t>
            </w:r>
          </w:p>
        </w:tc>
        <w:tc>
          <w:tcPr>
            <w:tcW w:w="4235" w:type="dxa"/>
            <w:vAlign w:val="center"/>
          </w:tcPr>
          <w:p w14:paraId="1A95305E"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trike/>
                <w:color w:val="FF0000"/>
                <w:sz w:val="16"/>
                <w:szCs w:val="16"/>
                <w:lang w:eastAsia="zh-CN"/>
              </w:rPr>
              <w:t xml:space="preserve">, </w:t>
            </w:r>
            <w:r w:rsidRPr="00BF643B">
              <w:rPr>
                <w:rFonts w:ascii="Arial" w:eastAsia="SimSun" w:hAnsi="Arial" w:cs="Arial" w:hint="eastAsia"/>
                <w:strike/>
                <w:color w:val="FF0000"/>
                <w:sz w:val="16"/>
                <w:szCs w:val="16"/>
                <w:lang w:eastAsia="zh-CN"/>
              </w:rPr>
              <w:t xml:space="preserve">[FFS: </w:t>
            </w:r>
            <w:r w:rsidRPr="00BF643B">
              <w:rPr>
                <w:rFonts w:ascii="Arial" w:eastAsia="SimSun" w:hAnsi="Arial" w:cs="Arial"/>
                <w:strike/>
                <w:color w:val="FF0000"/>
                <w:sz w:val="16"/>
                <w:szCs w:val="16"/>
                <w:lang w:eastAsia="zh-CN"/>
              </w:rPr>
              <w:t>LMF</w:t>
            </w:r>
            <w:r w:rsidRPr="00BF643B">
              <w:rPr>
                <w:rStyle w:val="CommentReference"/>
                <w:rFonts w:eastAsia="SimSun" w:hint="eastAsia"/>
                <w:strike/>
                <w:color w:val="FF0000"/>
                <w:lang w:eastAsia="zh-CN"/>
              </w:rPr>
              <w:t>]</w:t>
            </w:r>
          </w:p>
        </w:tc>
      </w:tr>
      <w:tr w:rsidR="0059368E" w:rsidRPr="00BF643B" w14:paraId="5132D7F9" w14:textId="77777777" w:rsidTr="007736A2">
        <w:tc>
          <w:tcPr>
            <w:tcW w:w="1893" w:type="dxa"/>
            <w:vAlign w:val="center"/>
          </w:tcPr>
          <w:p w14:paraId="44BDD8F7" w14:textId="77777777" w:rsidR="0059368E" w:rsidRPr="00BF643B" w:rsidRDefault="0059368E" w:rsidP="007736A2">
            <w:pPr>
              <w:spacing w:after="0" w:line="240" w:lineRule="auto"/>
              <w:jc w:val="center"/>
              <w:rPr>
                <w:rFonts w:ascii="Arial" w:eastAsia="SimSun" w:hAnsi="Arial" w:cs="Arial"/>
                <w:sz w:val="16"/>
                <w:szCs w:val="16"/>
                <w:lang w:eastAsia="zh-CN"/>
              </w:rPr>
            </w:pPr>
            <w:r w:rsidRPr="00BF643B">
              <w:rPr>
                <w:rFonts w:ascii="Arial" w:eastAsia="SimSun" w:hAnsi="Arial" w:cs="Arial"/>
                <w:sz w:val="16"/>
                <w:szCs w:val="16"/>
                <w:lang w:eastAsia="zh-CN"/>
              </w:rPr>
              <w:t>e)</w:t>
            </w:r>
          </w:p>
        </w:tc>
        <w:tc>
          <w:tcPr>
            <w:tcW w:w="3726" w:type="dxa"/>
            <w:vAlign w:val="center"/>
          </w:tcPr>
          <w:p w14:paraId="423951D3" w14:textId="77777777" w:rsidR="0059368E" w:rsidRPr="00BF643B" w:rsidRDefault="0059368E" w:rsidP="007736A2">
            <w:pPr>
              <w:spacing w:after="0" w:line="240" w:lineRule="auto"/>
              <w:jc w:val="center"/>
              <w:rPr>
                <w:rFonts w:ascii="Arial" w:eastAsiaTheme="minorEastAsia" w:hAnsi="Arial" w:cs="Arial"/>
                <w:bCs/>
                <w:sz w:val="16"/>
                <w:szCs w:val="16"/>
                <w:lang w:eastAsia="zh-CN"/>
              </w:rPr>
            </w:pPr>
            <w:r w:rsidRPr="00BF643B">
              <w:rPr>
                <w:rFonts w:ascii="Arial" w:eastAsia="SimSun" w:hAnsi="Arial" w:cs="Arial"/>
                <w:bCs/>
                <w:kern w:val="2"/>
                <w:sz w:val="16"/>
                <w:szCs w:val="16"/>
                <w:lang w:eastAsia="zh-CN"/>
              </w:rPr>
              <w:t>Model/functionality control (selection, (de)activation, switching, fallback)</w:t>
            </w:r>
          </w:p>
        </w:tc>
        <w:tc>
          <w:tcPr>
            <w:tcW w:w="4235" w:type="dxa"/>
            <w:vAlign w:val="center"/>
          </w:tcPr>
          <w:p w14:paraId="2C04DA2E" w14:textId="77777777" w:rsidR="0059368E" w:rsidRPr="00BF643B" w:rsidRDefault="0059368E" w:rsidP="007736A2">
            <w:pPr>
              <w:spacing w:after="0" w:line="240" w:lineRule="auto"/>
              <w:jc w:val="center"/>
              <w:rPr>
                <w:rFonts w:ascii="Arial" w:eastAsia="SimSun" w:hAnsi="Arial" w:cs="Arial"/>
                <w:sz w:val="16"/>
                <w:szCs w:val="16"/>
                <w:lang w:eastAsia="zh-CN"/>
              </w:rPr>
            </w:pPr>
            <w:proofErr w:type="spellStart"/>
            <w:r w:rsidRPr="00BF643B">
              <w:rPr>
                <w:rFonts w:ascii="Arial" w:hAnsi="Arial" w:cs="Arial"/>
                <w:sz w:val="16"/>
                <w:szCs w:val="16"/>
                <w:lang w:eastAsia="zh-CN"/>
              </w:rPr>
              <w:t>gNB</w:t>
            </w:r>
            <w:proofErr w:type="spellEnd"/>
            <w:r w:rsidRPr="00BF643B">
              <w:rPr>
                <w:rFonts w:ascii="Arial" w:hAnsi="Arial" w:cs="Arial" w:hint="eastAsia"/>
                <w:strike/>
                <w:color w:val="FF0000"/>
                <w:sz w:val="16"/>
                <w:szCs w:val="16"/>
                <w:lang w:eastAsia="zh-CN"/>
              </w:rPr>
              <w:t>, [FFS: LMF</w:t>
            </w:r>
            <w:r w:rsidRPr="00BF643B">
              <w:rPr>
                <w:rStyle w:val="CommentReference"/>
                <w:rFonts w:eastAsia="SimSun" w:hint="eastAsia"/>
                <w:strike/>
                <w:color w:val="FF0000"/>
                <w:lang w:eastAsia="zh-CN"/>
              </w:rPr>
              <w:t>]</w:t>
            </w:r>
          </w:p>
        </w:tc>
      </w:tr>
    </w:tbl>
    <w:p w14:paraId="26944D51"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1</w:t>
      </w:r>
      <w:r w:rsidRPr="00BF643B">
        <w:rPr>
          <w:rFonts w:ascii="Arial" w:hAnsi="Arial" w:cs="Arial"/>
          <w:sz w:val="16"/>
          <w:szCs w:val="16"/>
          <w:lang w:eastAsia="zh-CN"/>
        </w:rPr>
        <w:t xml:space="preserve">: </w:t>
      </w:r>
      <w:r w:rsidRPr="00BF643B">
        <w:rPr>
          <w:rFonts w:ascii="Arial" w:hAnsi="Arial" w:cs="Arial" w:hint="eastAsia"/>
          <w:sz w:val="16"/>
          <w:szCs w:val="16"/>
          <w:lang w:eastAsia="zh-CN"/>
        </w:rPr>
        <w:t>F</w:t>
      </w:r>
      <w:r w:rsidRPr="00BF643B">
        <w:rPr>
          <w:rFonts w:ascii="Arial" w:hAnsi="Arial" w:cs="Arial"/>
          <w:sz w:val="16"/>
          <w:szCs w:val="16"/>
          <w:lang w:eastAsia="zh-CN"/>
        </w:rPr>
        <w:t xml:space="preserve">or </w:t>
      </w:r>
      <w:r w:rsidRPr="00BF643B">
        <w:rPr>
          <w:rFonts w:ascii="Arial" w:hAnsi="Arial" w:cs="Arial" w:hint="eastAsia"/>
          <w:sz w:val="16"/>
          <w:szCs w:val="16"/>
          <w:lang w:eastAsia="zh-CN"/>
        </w:rPr>
        <w:t>a)</w:t>
      </w:r>
      <w:r w:rsidRPr="00BF643B">
        <w:rPr>
          <w:rFonts w:ascii="Arial" w:hAnsi="Arial" w:cs="Arial"/>
          <w:sz w:val="16"/>
          <w:szCs w:val="16"/>
          <w:lang w:eastAsia="zh-CN"/>
        </w:rPr>
        <w:t>, only data collection part may be further discussed</w:t>
      </w:r>
      <w:r w:rsidRPr="00BF643B">
        <w:rPr>
          <w:rFonts w:ascii="Arial" w:hAnsi="Arial" w:cs="Arial" w:hint="eastAsia"/>
          <w:sz w:val="16"/>
          <w:szCs w:val="16"/>
          <w:lang w:eastAsia="zh-CN"/>
        </w:rPr>
        <w:t>, how to perform the model training is up to implementation</w:t>
      </w:r>
      <w:r w:rsidRPr="00BF643B">
        <w:rPr>
          <w:rFonts w:ascii="Arial" w:hAnsi="Arial" w:cs="Arial"/>
          <w:sz w:val="16"/>
          <w:szCs w:val="16"/>
          <w:lang w:eastAsia="zh-CN"/>
        </w:rPr>
        <w:t>.</w:t>
      </w:r>
    </w:p>
    <w:p w14:paraId="2266D872"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hint="eastAsia"/>
          <w:sz w:val="16"/>
          <w:szCs w:val="16"/>
          <w:lang w:eastAsia="zh-CN"/>
        </w:rPr>
        <w:t>Note 2: For b), no model transfer/delivery is expected if the entity for model training and model inference is the same one.</w:t>
      </w:r>
    </w:p>
    <w:p w14:paraId="5E8A53D8" w14:textId="77777777" w:rsidR="0059368E" w:rsidRPr="00BF643B" w:rsidRDefault="0059368E" w:rsidP="0059368E">
      <w:pPr>
        <w:spacing w:after="0"/>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3</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 xml:space="preserve">hether/how OAM is to be involved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SA5.</w:t>
      </w:r>
    </w:p>
    <w:p w14:paraId="7BBF7BC7" w14:textId="77777777" w:rsidR="0059368E" w:rsidRPr="00BF643B" w:rsidRDefault="0059368E" w:rsidP="0059368E">
      <w:pPr>
        <w:spacing w:after="0"/>
        <w:jc w:val="both"/>
        <w:rPr>
          <w:rFonts w:ascii="Arial" w:hAnsi="Arial" w:cs="Arial"/>
          <w:sz w:val="16"/>
          <w:szCs w:val="16"/>
          <w:lang w:eastAsia="zh-CN"/>
        </w:rPr>
      </w:pPr>
      <w:r w:rsidRPr="00BF643B">
        <w:rPr>
          <w:rFonts w:ascii="Arial" w:hAnsi="Arial" w:cs="Arial"/>
          <w:sz w:val="16"/>
          <w:szCs w:val="16"/>
          <w:lang w:eastAsia="zh-CN"/>
        </w:rPr>
        <w:t>Note</w:t>
      </w:r>
      <w:r w:rsidRPr="00BF643B">
        <w:rPr>
          <w:rFonts w:ascii="Arial" w:hAnsi="Arial" w:cs="Arial" w:hint="eastAsia"/>
          <w:sz w:val="16"/>
          <w:szCs w:val="16"/>
          <w:lang w:eastAsia="zh-CN"/>
        </w:rPr>
        <w:t xml:space="preserve"> 4</w:t>
      </w:r>
      <w:r w:rsidRPr="00BF643B">
        <w:rPr>
          <w:rFonts w:ascii="Arial" w:hAnsi="Arial" w:cs="Arial"/>
          <w:sz w:val="16"/>
          <w:szCs w:val="16"/>
          <w:lang w:eastAsia="zh-CN"/>
        </w:rPr>
        <w:t xml:space="preserve">: </w:t>
      </w:r>
      <w:r w:rsidRPr="00BF643B">
        <w:rPr>
          <w:rFonts w:ascii="Arial" w:hAnsi="Arial" w:cs="Arial" w:hint="eastAsia"/>
          <w:sz w:val="16"/>
          <w:szCs w:val="16"/>
          <w:lang w:eastAsia="zh-CN"/>
        </w:rPr>
        <w:t>W</w:t>
      </w:r>
      <w:r w:rsidRPr="00BF643B">
        <w:rPr>
          <w:rFonts w:ascii="Arial" w:hAnsi="Arial" w:cs="Arial"/>
          <w:sz w:val="16"/>
          <w:szCs w:val="16"/>
          <w:lang w:eastAsia="zh-CN"/>
        </w:rPr>
        <w:t xml:space="preserve">hether/how LMF is to be involved may need to consult </w:t>
      </w:r>
      <w:r w:rsidRPr="00BF643B">
        <w:rPr>
          <w:rFonts w:ascii="Arial" w:hAnsi="Arial" w:cs="Arial" w:hint="eastAsia"/>
          <w:sz w:val="16"/>
          <w:szCs w:val="16"/>
          <w:lang w:eastAsia="zh-CN"/>
        </w:rPr>
        <w:t xml:space="preserve">RAN3, </w:t>
      </w:r>
      <w:r w:rsidRPr="00BF643B">
        <w:rPr>
          <w:rFonts w:ascii="Arial" w:hAnsi="Arial" w:cs="Arial"/>
          <w:sz w:val="16"/>
          <w:szCs w:val="16"/>
          <w:lang w:eastAsia="zh-CN"/>
        </w:rPr>
        <w:t>SA2.</w:t>
      </w:r>
    </w:p>
    <w:p w14:paraId="7BFC7A39" w14:textId="77777777" w:rsidR="0059368E" w:rsidRPr="00BF643B" w:rsidRDefault="0059368E" w:rsidP="0059368E">
      <w:pPr>
        <w:spacing w:beforeLines="50" w:before="120"/>
        <w:jc w:val="center"/>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 xml:space="preserve">Table </w:t>
      </w:r>
      <w:r w:rsidRPr="00BF643B">
        <w:rPr>
          <w:rFonts w:ascii="Arial" w:hAnsi="Arial" w:cs="Arial"/>
          <w:color w:val="FF0000"/>
          <w:sz w:val="16"/>
          <w:szCs w:val="16"/>
          <w:u w:val="single"/>
          <w:lang w:eastAsia="zh-CN"/>
        </w:rPr>
        <w:t>7</w:t>
      </w:r>
      <w:r w:rsidRPr="00BF643B">
        <w:rPr>
          <w:rFonts w:ascii="Arial" w:hAnsi="Arial" w:cs="Arial" w:hint="eastAsia"/>
          <w:color w:val="FF0000"/>
          <w:sz w:val="16"/>
          <w:szCs w:val="16"/>
          <w:u w:val="single"/>
          <w:lang w:eastAsia="zh-CN"/>
        </w:rPr>
        <w:t xml:space="preserve">: The mapping of AI/ML functions to physical entities </w:t>
      </w:r>
      <w:r w:rsidRPr="00BF643B">
        <w:rPr>
          <w:rFonts w:ascii="Arial" w:hAnsi="Arial" w:cs="Arial"/>
          <w:color w:val="FF0000"/>
          <w:sz w:val="16"/>
          <w:szCs w:val="16"/>
          <w:u w:val="single"/>
          <w:lang w:eastAsia="zh-CN"/>
        </w:rPr>
        <w:t>CSI prediction</w:t>
      </w:r>
      <w:r w:rsidRPr="00BF643B">
        <w:rPr>
          <w:rFonts w:ascii="Arial" w:hAnsi="Arial" w:cs="Arial" w:hint="eastAsia"/>
          <w:color w:val="FF0000"/>
          <w:sz w:val="16"/>
          <w:szCs w:val="16"/>
          <w:u w:val="single"/>
          <w:lang w:eastAsia="zh-CN"/>
        </w:rPr>
        <w:t xml:space="preserve"> with UE-side model</w:t>
      </w:r>
    </w:p>
    <w:tbl>
      <w:tblPr>
        <w:tblStyle w:val="TableGrid"/>
        <w:tblpPr w:leftFromText="180" w:rightFromText="180" w:vertAnchor="text" w:horzAnchor="margin" w:tblpY="43"/>
        <w:tblW w:w="0" w:type="auto"/>
        <w:tblLook w:val="04A0" w:firstRow="1" w:lastRow="0" w:firstColumn="1" w:lastColumn="0" w:noHBand="0" w:noVBand="1"/>
      </w:tblPr>
      <w:tblGrid>
        <w:gridCol w:w="1177"/>
        <w:gridCol w:w="3643"/>
        <w:gridCol w:w="4808"/>
      </w:tblGrid>
      <w:tr w:rsidR="0059368E" w:rsidRPr="00BF643B" w14:paraId="3AE19009" w14:textId="77777777" w:rsidTr="007736A2">
        <w:tc>
          <w:tcPr>
            <w:tcW w:w="1177" w:type="dxa"/>
            <w:vAlign w:val="center"/>
          </w:tcPr>
          <w:p w14:paraId="1FE9E381"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Use case</w:t>
            </w:r>
          </w:p>
        </w:tc>
        <w:tc>
          <w:tcPr>
            <w:tcW w:w="3643" w:type="dxa"/>
            <w:vAlign w:val="center"/>
          </w:tcPr>
          <w:p w14:paraId="6AC99D02" w14:textId="77777777" w:rsidR="0059368E" w:rsidRPr="00BF643B" w:rsidRDefault="0059368E" w:rsidP="007736A2">
            <w:pPr>
              <w:spacing w:after="0" w:line="240" w:lineRule="auto"/>
              <w:jc w:val="center"/>
              <w:rPr>
                <w:rFonts w:ascii="Arial" w:eastAsia="SimSun" w:hAnsi="Arial" w:cs="Arial"/>
                <w:b/>
                <w:bCs/>
                <w:color w:val="FF0000"/>
                <w:sz w:val="16"/>
                <w:szCs w:val="16"/>
                <w:u w:val="single"/>
                <w:lang w:eastAsia="zh-CN"/>
              </w:rPr>
            </w:pPr>
            <w:r w:rsidRPr="00BF643B">
              <w:rPr>
                <w:rFonts w:ascii="Arial" w:eastAsia="SimSun" w:hAnsi="Arial" w:cs="Arial"/>
                <w:b/>
                <w:bCs/>
                <w:color w:val="FF0000"/>
                <w:sz w:val="16"/>
                <w:szCs w:val="16"/>
                <w:u w:val="single"/>
                <w:lang w:eastAsia="zh-CN"/>
              </w:rPr>
              <w:t>AL/ML functions (if applicable)</w:t>
            </w:r>
          </w:p>
        </w:tc>
        <w:tc>
          <w:tcPr>
            <w:tcW w:w="4808" w:type="dxa"/>
            <w:vAlign w:val="center"/>
          </w:tcPr>
          <w:p w14:paraId="53994B10" w14:textId="77777777" w:rsidR="0059368E" w:rsidRPr="00BF643B" w:rsidRDefault="0059368E" w:rsidP="007736A2">
            <w:pPr>
              <w:spacing w:after="0" w:line="240" w:lineRule="auto"/>
              <w:jc w:val="center"/>
              <w:rPr>
                <w:rFonts w:ascii="Arial" w:eastAsia="SimSun" w:hAnsi="Arial" w:cs="Arial"/>
                <w:b/>
                <w:bCs/>
                <w:color w:val="FF0000"/>
                <w:sz w:val="16"/>
                <w:szCs w:val="16"/>
                <w:u w:val="single"/>
                <w:lang w:eastAsia="zh-CN"/>
              </w:rPr>
            </w:pPr>
            <w:r w:rsidRPr="00BF643B">
              <w:rPr>
                <w:rFonts w:ascii="Arial" w:eastAsia="SimSun" w:hAnsi="Arial" w:cs="Arial"/>
                <w:b/>
                <w:bCs/>
                <w:color w:val="FF0000"/>
                <w:sz w:val="16"/>
                <w:szCs w:val="16"/>
                <w:u w:val="single"/>
                <w:lang w:eastAsia="zh-CN"/>
              </w:rPr>
              <w:t>Mapped entities</w:t>
            </w:r>
          </w:p>
        </w:tc>
      </w:tr>
      <w:tr w:rsidR="0059368E" w:rsidRPr="00BF643B" w14:paraId="3E87F384" w14:textId="77777777" w:rsidTr="007736A2">
        <w:tc>
          <w:tcPr>
            <w:tcW w:w="1177" w:type="dxa"/>
            <w:vAlign w:val="center"/>
          </w:tcPr>
          <w:p w14:paraId="7A5F8055"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a)</w:t>
            </w:r>
          </w:p>
        </w:tc>
        <w:tc>
          <w:tcPr>
            <w:tcW w:w="3643" w:type="dxa"/>
            <w:vAlign w:val="center"/>
          </w:tcPr>
          <w:p w14:paraId="3CCB3FA1"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 xml:space="preserve">Model </w:t>
            </w:r>
            <w:proofErr w:type="gramStart"/>
            <w:r w:rsidRPr="00BF643B">
              <w:rPr>
                <w:rFonts w:ascii="Arial" w:eastAsia="SimSun" w:hAnsi="Arial" w:cs="Arial"/>
                <w:color w:val="FF0000"/>
                <w:sz w:val="16"/>
                <w:szCs w:val="16"/>
                <w:u w:val="single"/>
                <w:lang w:eastAsia="zh-CN"/>
              </w:rPr>
              <w:t>training</w:t>
            </w:r>
            <w:r w:rsidRPr="00BF643B">
              <w:rPr>
                <w:rFonts w:ascii="Arial" w:eastAsia="SimSun" w:hAnsi="Arial" w:cs="Arial" w:hint="eastAsia"/>
                <w:color w:val="FF0000"/>
                <w:sz w:val="16"/>
                <w:szCs w:val="16"/>
                <w:u w:val="single"/>
                <w:lang w:eastAsia="zh-CN"/>
              </w:rPr>
              <w:t>(</w:t>
            </w:r>
            <w:proofErr w:type="gramEnd"/>
            <w:r w:rsidRPr="00BF643B">
              <w:rPr>
                <w:rFonts w:ascii="Arial" w:eastAsia="SimSun" w:hAnsi="Arial" w:cs="Arial" w:hint="eastAsia"/>
                <w:color w:val="FF0000"/>
                <w:sz w:val="16"/>
                <w:szCs w:val="16"/>
                <w:u w:val="single"/>
                <w:lang w:eastAsia="zh-CN"/>
              </w:rPr>
              <w:t>offline training)</w:t>
            </w:r>
          </w:p>
        </w:tc>
        <w:tc>
          <w:tcPr>
            <w:tcW w:w="4808" w:type="dxa"/>
            <w:vAlign w:val="center"/>
          </w:tcPr>
          <w:p w14:paraId="5C54DBFA"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hint="eastAsia"/>
                <w:color w:val="FF0000"/>
                <w:sz w:val="16"/>
                <w:szCs w:val="16"/>
                <w:u w:val="single"/>
                <w:lang w:eastAsia="zh-CN"/>
              </w:rPr>
              <w:t xml:space="preserve">UE-side </w:t>
            </w:r>
            <w:r w:rsidRPr="00BF643B">
              <w:rPr>
                <w:rFonts w:ascii="Arial" w:eastAsia="SimSun" w:hAnsi="Arial" w:cs="Arial"/>
                <w:color w:val="FF0000"/>
                <w:sz w:val="16"/>
                <w:szCs w:val="16"/>
                <w:u w:val="single"/>
                <w:lang w:eastAsia="zh-CN"/>
              </w:rPr>
              <w:t>OTT server</w:t>
            </w:r>
            <w:r w:rsidRPr="00BF643B">
              <w:rPr>
                <w:rFonts w:ascii="Arial" w:eastAsia="SimSun" w:hAnsi="Arial" w:cs="Arial" w:hint="eastAsia"/>
                <w:color w:val="FF0000"/>
                <w:sz w:val="16"/>
                <w:szCs w:val="16"/>
                <w:u w:val="single"/>
                <w:lang w:eastAsia="zh-CN"/>
              </w:rPr>
              <w:t>, UE</w:t>
            </w:r>
            <w:r w:rsidRPr="00BF643B">
              <w:rPr>
                <w:rFonts w:ascii="Arial" w:eastAsia="SimSun" w:hAnsi="Arial" w:cs="Arial"/>
                <w:color w:val="FF0000"/>
                <w:sz w:val="16"/>
                <w:szCs w:val="16"/>
                <w:u w:val="single"/>
                <w:lang w:eastAsia="zh-CN"/>
              </w:rPr>
              <w:t xml:space="preserve"> </w:t>
            </w:r>
          </w:p>
        </w:tc>
      </w:tr>
      <w:tr w:rsidR="0059368E" w:rsidRPr="00BF643B" w14:paraId="565DE2F4" w14:textId="77777777" w:rsidTr="007736A2">
        <w:tc>
          <w:tcPr>
            <w:tcW w:w="1177" w:type="dxa"/>
            <w:vAlign w:val="center"/>
          </w:tcPr>
          <w:p w14:paraId="0095E5CD"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b)</w:t>
            </w:r>
          </w:p>
        </w:tc>
        <w:tc>
          <w:tcPr>
            <w:tcW w:w="3643" w:type="dxa"/>
            <w:vAlign w:val="center"/>
          </w:tcPr>
          <w:p w14:paraId="119D8A98" w14:textId="77777777" w:rsidR="0059368E" w:rsidRPr="00BF643B" w:rsidRDefault="0059368E"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bCs/>
                <w:color w:val="FF0000"/>
                <w:kern w:val="2"/>
                <w:sz w:val="16"/>
                <w:szCs w:val="16"/>
                <w:u w:val="single"/>
                <w:lang w:eastAsia="zh-CN"/>
              </w:rPr>
              <w:t>Model transfer/delivery</w:t>
            </w:r>
          </w:p>
        </w:tc>
        <w:tc>
          <w:tcPr>
            <w:tcW w:w="4808" w:type="dxa"/>
            <w:vAlign w:val="center"/>
          </w:tcPr>
          <w:p w14:paraId="63DAA7A2"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hint="eastAsia"/>
                <w:color w:val="FF0000"/>
                <w:sz w:val="16"/>
                <w:szCs w:val="16"/>
                <w:u w:val="single"/>
                <w:lang w:eastAsia="zh-CN"/>
              </w:rPr>
              <w:t xml:space="preserve">UE-side </w:t>
            </w:r>
            <w:r w:rsidRPr="00BF643B">
              <w:rPr>
                <w:rFonts w:ascii="Arial" w:eastAsia="SimSun" w:hAnsi="Arial" w:cs="Arial"/>
                <w:color w:val="FF0000"/>
                <w:sz w:val="16"/>
                <w:szCs w:val="16"/>
                <w:u w:val="single"/>
                <w:lang w:eastAsia="zh-CN"/>
              </w:rPr>
              <w:t xml:space="preserve">OTT server-&gt;UE </w:t>
            </w:r>
          </w:p>
        </w:tc>
      </w:tr>
      <w:tr w:rsidR="0059368E" w:rsidRPr="00BF643B" w14:paraId="0EEDC10C" w14:textId="77777777" w:rsidTr="007736A2">
        <w:tc>
          <w:tcPr>
            <w:tcW w:w="1177" w:type="dxa"/>
            <w:vAlign w:val="center"/>
          </w:tcPr>
          <w:p w14:paraId="6AD89EC7"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c)</w:t>
            </w:r>
          </w:p>
        </w:tc>
        <w:tc>
          <w:tcPr>
            <w:tcW w:w="3643" w:type="dxa"/>
            <w:vAlign w:val="center"/>
          </w:tcPr>
          <w:p w14:paraId="135026F7" w14:textId="77777777" w:rsidR="0059368E" w:rsidRPr="00BF643B" w:rsidRDefault="0059368E"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hint="eastAsia"/>
                <w:bCs/>
                <w:color w:val="FF0000"/>
                <w:kern w:val="2"/>
                <w:sz w:val="16"/>
                <w:szCs w:val="16"/>
                <w:u w:val="single"/>
                <w:lang w:eastAsia="zh-CN"/>
              </w:rPr>
              <w:t>I</w:t>
            </w:r>
            <w:r w:rsidRPr="00BF643B">
              <w:rPr>
                <w:rFonts w:ascii="Arial" w:eastAsia="SimSun" w:hAnsi="Arial" w:cs="Arial"/>
                <w:bCs/>
                <w:color w:val="FF0000"/>
                <w:kern w:val="2"/>
                <w:sz w:val="16"/>
                <w:szCs w:val="16"/>
                <w:u w:val="single"/>
                <w:lang w:eastAsia="zh-CN"/>
              </w:rPr>
              <w:t>nference</w:t>
            </w:r>
          </w:p>
        </w:tc>
        <w:tc>
          <w:tcPr>
            <w:tcW w:w="4808" w:type="dxa"/>
            <w:vAlign w:val="center"/>
          </w:tcPr>
          <w:p w14:paraId="04F39026"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kern w:val="2"/>
                <w:sz w:val="16"/>
                <w:szCs w:val="16"/>
                <w:u w:val="single"/>
                <w:lang w:eastAsia="zh-CN"/>
              </w:rPr>
              <w:t>UE</w:t>
            </w:r>
          </w:p>
        </w:tc>
      </w:tr>
      <w:tr w:rsidR="0059368E" w:rsidRPr="00BF643B" w14:paraId="11F95B6A" w14:textId="77777777" w:rsidTr="007736A2">
        <w:tc>
          <w:tcPr>
            <w:tcW w:w="1177" w:type="dxa"/>
            <w:vAlign w:val="center"/>
          </w:tcPr>
          <w:p w14:paraId="5213A886"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d)</w:t>
            </w:r>
          </w:p>
        </w:tc>
        <w:tc>
          <w:tcPr>
            <w:tcW w:w="3643" w:type="dxa"/>
            <w:vAlign w:val="center"/>
          </w:tcPr>
          <w:p w14:paraId="5734FB3D" w14:textId="77777777" w:rsidR="0059368E" w:rsidRPr="00BF643B" w:rsidRDefault="0059368E" w:rsidP="007736A2">
            <w:pPr>
              <w:spacing w:after="0" w:line="240" w:lineRule="auto"/>
              <w:jc w:val="center"/>
              <w:rPr>
                <w:rFonts w:ascii="Arial" w:eastAsia="SimSun" w:hAnsi="Arial" w:cs="Arial"/>
                <w:bCs/>
                <w:color w:val="FF0000"/>
                <w:sz w:val="16"/>
                <w:szCs w:val="16"/>
                <w:u w:val="single"/>
                <w:lang w:eastAsia="zh-CN"/>
              </w:rPr>
            </w:pPr>
            <w:r w:rsidRPr="00BF643B">
              <w:rPr>
                <w:rFonts w:ascii="Arial" w:eastAsia="SimSun" w:hAnsi="Arial" w:cs="Arial"/>
                <w:bCs/>
                <w:color w:val="FF0000"/>
                <w:kern w:val="2"/>
                <w:sz w:val="16"/>
                <w:szCs w:val="16"/>
                <w:u w:val="single"/>
                <w:lang w:eastAsia="zh-CN"/>
              </w:rPr>
              <w:t>Model</w:t>
            </w:r>
            <w:r w:rsidRPr="00BF643B">
              <w:rPr>
                <w:rFonts w:ascii="Arial" w:eastAsia="SimSun" w:hAnsi="Arial" w:cs="Arial" w:hint="eastAsia"/>
                <w:bCs/>
                <w:color w:val="FF0000"/>
                <w:kern w:val="2"/>
                <w:sz w:val="16"/>
                <w:szCs w:val="16"/>
                <w:u w:val="single"/>
                <w:lang w:eastAsia="zh-CN"/>
              </w:rPr>
              <w:t>/functionality</w:t>
            </w:r>
            <w:r w:rsidRPr="00BF643B">
              <w:rPr>
                <w:rFonts w:ascii="Arial" w:eastAsia="SimSun" w:hAnsi="Arial" w:cs="Arial"/>
                <w:bCs/>
                <w:color w:val="FF0000"/>
                <w:kern w:val="2"/>
                <w:sz w:val="16"/>
                <w:szCs w:val="16"/>
                <w:u w:val="single"/>
                <w:lang w:eastAsia="zh-CN"/>
              </w:rPr>
              <w:t xml:space="preserve"> monitoring</w:t>
            </w:r>
          </w:p>
        </w:tc>
        <w:tc>
          <w:tcPr>
            <w:tcW w:w="4808" w:type="dxa"/>
            <w:vAlign w:val="center"/>
          </w:tcPr>
          <w:p w14:paraId="269735D8"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kern w:val="2"/>
                <w:sz w:val="16"/>
                <w:szCs w:val="16"/>
                <w:u w:val="single"/>
                <w:lang w:eastAsia="zh-CN"/>
              </w:rPr>
              <w:t>UE</w:t>
            </w:r>
            <w:r w:rsidRPr="00BF643B">
              <w:rPr>
                <w:rFonts w:ascii="Arial" w:eastAsia="SimSun" w:hAnsi="Arial" w:cs="Arial" w:hint="eastAsia"/>
                <w:color w:val="FF0000"/>
                <w:kern w:val="2"/>
                <w:sz w:val="16"/>
                <w:szCs w:val="16"/>
                <w:u w:val="single"/>
                <w:lang w:eastAsia="zh-CN"/>
              </w:rPr>
              <w:t xml:space="preserve">, </w:t>
            </w:r>
            <w:proofErr w:type="spellStart"/>
            <w:r w:rsidRPr="00BF643B">
              <w:rPr>
                <w:rFonts w:ascii="Arial" w:eastAsia="SimSun" w:hAnsi="Arial" w:cs="Arial" w:hint="eastAsia"/>
                <w:color w:val="FF0000"/>
                <w:kern w:val="2"/>
                <w:sz w:val="16"/>
                <w:szCs w:val="16"/>
                <w:u w:val="single"/>
                <w:lang w:eastAsia="zh-CN"/>
              </w:rPr>
              <w:t>gNB</w:t>
            </w:r>
            <w:proofErr w:type="spellEnd"/>
          </w:p>
        </w:tc>
      </w:tr>
      <w:tr w:rsidR="0059368E" w:rsidRPr="00BF643B" w14:paraId="117F74F8" w14:textId="77777777" w:rsidTr="007736A2">
        <w:tc>
          <w:tcPr>
            <w:tcW w:w="1177" w:type="dxa"/>
            <w:vAlign w:val="center"/>
          </w:tcPr>
          <w:p w14:paraId="2634B0F9" w14:textId="77777777" w:rsidR="0059368E" w:rsidRPr="00BF643B" w:rsidRDefault="0059368E" w:rsidP="007736A2">
            <w:pPr>
              <w:spacing w:after="0" w:line="240" w:lineRule="auto"/>
              <w:jc w:val="center"/>
              <w:rPr>
                <w:rFonts w:ascii="Arial" w:eastAsia="SimSun" w:hAnsi="Arial" w:cs="Arial"/>
                <w:color w:val="FF0000"/>
                <w:sz w:val="16"/>
                <w:szCs w:val="16"/>
                <w:u w:val="single"/>
                <w:lang w:eastAsia="zh-CN"/>
              </w:rPr>
            </w:pPr>
            <w:r w:rsidRPr="00BF643B">
              <w:rPr>
                <w:rFonts w:ascii="Arial" w:eastAsia="SimSun" w:hAnsi="Arial" w:cs="Arial"/>
                <w:color w:val="FF0000"/>
                <w:sz w:val="16"/>
                <w:szCs w:val="16"/>
                <w:u w:val="single"/>
                <w:lang w:eastAsia="zh-CN"/>
              </w:rPr>
              <w:t>e)</w:t>
            </w:r>
          </w:p>
        </w:tc>
        <w:tc>
          <w:tcPr>
            <w:tcW w:w="3643" w:type="dxa"/>
            <w:vAlign w:val="center"/>
          </w:tcPr>
          <w:p w14:paraId="4E761487" w14:textId="77777777" w:rsidR="0059368E" w:rsidRPr="00BF643B" w:rsidRDefault="0059368E" w:rsidP="007736A2">
            <w:pPr>
              <w:spacing w:after="0" w:line="240" w:lineRule="auto"/>
              <w:jc w:val="center"/>
              <w:rPr>
                <w:rFonts w:ascii="Arial" w:eastAsia="SimSun" w:hAnsi="Arial" w:cs="Arial"/>
                <w:bCs/>
                <w:color w:val="FF0000"/>
                <w:kern w:val="2"/>
                <w:sz w:val="16"/>
                <w:szCs w:val="16"/>
                <w:u w:val="single"/>
                <w:lang w:eastAsia="zh-CN"/>
              </w:rPr>
            </w:pPr>
            <w:r w:rsidRPr="00BF643B">
              <w:rPr>
                <w:rFonts w:ascii="Arial" w:eastAsia="SimSun" w:hAnsi="Arial" w:cs="Arial"/>
                <w:bCs/>
                <w:color w:val="FF0000"/>
                <w:kern w:val="2"/>
                <w:sz w:val="16"/>
                <w:szCs w:val="16"/>
                <w:u w:val="single"/>
                <w:lang w:eastAsia="zh-CN"/>
              </w:rPr>
              <w:t>Model/functionality control (selection, (de)activation, switching, fallback)</w:t>
            </w:r>
          </w:p>
        </w:tc>
        <w:tc>
          <w:tcPr>
            <w:tcW w:w="4808" w:type="dxa"/>
            <w:vAlign w:val="center"/>
          </w:tcPr>
          <w:p w14:paraId="22FE513E" w14:textId="77777777" w:rsidR="0059368E" w:rsidRPr="00BF643B" w:rsidRDefault="0059368E" w:rsidP="007736A2">
            <w:pPr>
              <w:spacing w:after="0" w:line="240" w:lineRule="auto"/>
              <w:jc w:val="center"/>
              <w:rPr>
                <w:rFonts w:ascii="Arial" w:eastAsia="SimSun" w:hAnsi="Arial" w:cs="Arial"/>
                <w:color w:val="FF0000"/>
                <w:kern w:val="2"/>
                <w:sz w:val="16"/>
                <w:szCs w:val="16"/>
                <w:u w:val="single"/>
                <w:lang w:eastAsia="zh-CN"/>
              </w:rPr>
            </w:pPr>
            <w:proofErr w:type="spellStart"/>
            <w:r w:rsidRPr="00BF643B">
              <w:rPr>
                <w:rFonts w:ascii="Arial" w:eastAsia="SimSun" w:hAnsi="Arial" w:cs="Arial"/>
                <w:color w:val="FF0000"/>
                <w:kern w:val="2"/>
                <w:sz w:val="16"/>
                <w:szCs w:val="16"/>
                <w:u w:val="single"/>
                <w:lang w:eastAsia="zh-CN"/>
              </w:rPr>
              <w:t>gNB</w:t>
            </w:r>
            <w:proofErr w:type="spellEnd"/>
            <w:r w:rsidRPr="00BF643B">
              <w:rPr>
                <w:rFonts w:ascii="Arial" w:eastAsia="SimSun" w:hAnsi="Arial" w:cs="Arial"/>
                <w:color w:val="FF0000"/>
                <w:kern w:val="2"/>
                <w:sz w:val="16"/>
                <w:szCs w:val="16"/>
                <w:u w:val="single"/>
                <w:lang w:eastAsia="zh-CN"/>
              </w:rPr>
              <w:t>, UE</w:t>
            </w:r>
          </w:p>
        </w:tc>
      </w:tr>
    </w:tbl>
    <w:p w14:paraId="61B6FF78" w14:textId="77777777" w:rsidR="0059368E" w:rsidRPr="00BF643B" w:rsidRDefault="0059368E" w:rsidP="0059368E">
      <w:pPr>
        <w:spacing w:after="0"/>
        <w:jc w:val="both"/>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1: F</w:t>
      </w:r>
      <w:r w:rsidRPr="00BF643B">
        <w:rPr>
          <w:rFonts w:ascii="Arial" w:hAnsi="Arial" w:cs="Arial"/>
          <w:color w:val="FF0000"/>
          <w:sz w:val="16"/>
          <w:szCs w:val="16"/>
          <w:u w:val="single"/>
          <w:lang w:eastAsia="zh-CN"/>
        </w:rPr>
        <w:t>or a)</w:t>
      </w:r>
      <w:r w:rsidRPr="00BF643B">
        <w:rPr>
          <w:rFonts w:ascii="Arial" w:hAnsi="Arial" w:cs="Arial" w:hint="eastAsia"/>
          <w:color w:val="FF0000"/>
          <w:sz w:val="16"/>
          <w:szCs w:val="16"/>
          <w:u w:val="single"/>
          <w:lang w:eastAsia="zh-CN"/>
        </w:rPr>
        <w:t>,</w:t>
      </w:r>
      <w:r w:rsidRPr="00BF643B">
        <w:rPr>
          <w:rFonts w:ascii="Arial" w:hAnsi="Arial" w:cs="Arial"/>
          <w:color w:val="FF0000"/>
          <w:sz w:val="16"/>
          <w:szCs w:val="16"/>
          <w:u w:val="single"/>
          <w:lang w:eastAsia="zh-CN"/>
        </w:rPr>
        <w:t xml:space="preserve"> only data collection part may be further discussed</w:t>
      </w:r>
      <w:r w:rsidRPr="00BF643B">
        <w:rPr>
          <w:rFonts w:ascii="Arial" w:hAnsi="Arial" w:cs="Arial" w:hint="eastAsia"/>
          <w:color w:val="FF0000"/>
          <w:sz w:val="16"/>
          <w:szCs w:val="16"/>
          <w:u w:val="single"/>
          <w:lang w:eastAsia="zh-CN"/>
        </w:rPr>
        <w:t>, how to perform the model training is up to implementation</w:t>
      </w:r>
      <w:r w:rsidRPr="00BF643B">
        <w:rPr>
          <w:rFonts w:ascii="Arial" w:hAnsi="Arial" w:cs="Arial"/>
          <w:color w:val="FF0000"/>
          <w:sz w:val="16"/>
          <w:szCs w:val="16"/>
          <w:u w:val="single"/>
          <w:lang w:eastAsia="zh-CN"/>
        </w:rPr>
        <w:t>.</w:t>
      </w:r>
    </w:p>
    <w:p w14:paraId="44739355" w14:textId="77777777" w:rsidR="0059368E" w:rsidRPr="00BF643B" w:rsidRDefault="0059368E" w:rsidP="0059368E">
      <w:pPr>
        <w:spacing w:after="0"/>
        <w:jc w:val="both"/>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2: For b), no model transfer/delivery is expected if the entity for model training and model inference is the same one.</w:t>
      </w:r>
    </w:p>
    <w:p w14:paraId="20E7FD92" w14:textId="77777777" w:rsidR="0059368E" w:rsidRPr="00BF643B" w:rsidRDefault="0059368E" w:rsidP="0059368E">
      <w:pPr>
        <w:spacing w:after="0"/>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Note 3: Whether/how OAM is to be involved may need to consult RAN3, SA5.</w:t>
      </w:r>
    </w:p>
    <w:p w14:paraId="7EF78DC5" w14:textId="77777777" w:rsidR="0059368E" w:rsidRPr="00BF643B" w:rsidRDefault="0059368E" w:rsidP="0059368E">
      <w:pPr>
        <w:rPr>
          <w:rFonts w:ascii="Arial" w:hAnsi="Arial" w:cs="Arial"/>
          <w:color w:val="FF0000"/>
          <w:sz w:val="16"/>
          <w:szCs w:val="16"/>
          <w:u w:val="single"/>
          <w:lang w:eastAsia="zh-CN"/>
        </w:rPr>
      </w:pPr>
      <w:r w:rsidRPr="00BF643B">
        <w:rPr>
          <w:rFonts w:ascii="Arial" w:hAnsi="Arial" w:cs="Arial" w:hint="eastAsia"/>
          <w:color w:val="FF0000"/>
          <w:sz w:val="16"/>
          <w:szCs w:val="16"/>
          <w:u w:val="single"/>
          <w:lang w:eastAsia="zh-CN"/>
        </w:rPr>
        <w:t xml:space="preserve">Note 4: Whether/how CN is </w:t>
      </w:r>
      <w:r w:rsidRPr="00BF643B">
        <w:rPr>
          <w:rFonts w:ascii="Arial" w:hAnsi="Arial" w:cs="Arial"/>
          <w:color w:val="FF0000"/>
          <w:sz w:val="16"/>
          <w:szCs w:val="16"/>
          <w:u w:val="single"/>
          <w:lang w:eastAsia="zh-CN"/>
        </w:rPr>
        <w:t xml:space="preserve">to be involved may need to consult </w:t>
      </w:r>
      <w:r w:rsidRPr="00BF643B">
        <w:rPr>
          <w:rFonts w:ascii="Arial" w:hAnsi="Arial" w:cs="Arial" w:hint="eastAsia"/>
          <w:color w:val="FF0000"/>
          <w:sz w:val="16"/>
          <w:szCs w:val="16"/>
          <w:u w:val="single"/>
          <w:lang w:eastAsia="zh-CN"/>
        </w:rPr>
        <w:t xml:space="preserve">RAN3, </w:t>
      </w:r>
      <w:r w:rsidRPr="00BF643B">
        <w:rPr>
          <w:rFonts w:ascii="Arial" w:hAnsi="Arial" w:cs="Arial"/>
          <w:color w:val="FF0000"/>
          <w:sz w:val="16"/>
          <w:szCs w:val="16"/>
          <w:u w:val="single"/>
          <w:lang w:eastAsia="zh-CN"/>
        </w:rPr>
        <w:t>SA</w:t>
      </w:r>
      <w:r w:rsidRPr="00BF643B">
        <w:rPr>
          <w:rFonts w:ascii="Arial" w:hAnsi="Arial" w:cs="Arial" w:hint="eastAsia"/>
          <w:color w:val="FF0000"/>
          <w:sz w:val="16"/>
          <w:szCs w:val="16"/>
          <w:u w:val="single"/>
          <w:lang w:eastAsia="zh-CN"/>
        </w:rPr>
        <w:t>2</w:t>
      </w:r>
      <w:r w:rsidRPr="00BF643B">
        <w:rPr>
          <w:rFonts w:ascii="Arial" w:hAnsi="Arial" w:cs="Arial"/>
          <w:color w:val="FF0000"/>
          <w:sz w:val="16"/>
          <w:szCs w:val="16"/>
          <w:u w:val="single"/>
          <w:lang w:eastAsia="zh-CN"/>
        </w:rPr>
        <w:t>.</w:t>
      </w:r>
    </w:p>
    <w:p w14:paraId="12B99FD9" w14:textId="5AEEAA82" w:rsidR="0059368E" w:rsidRDefault="0059368E" w:rsidP="00CB1DEF">
      <w:pPr>
        <w:rPr>
          <w:lang w:eastAsia="zh-CN"/>
        </w:rPr>
      </w:pPr>
      <w:r>
        <w:rPr>
          <w:lang w:eastAsia="zh-CN"/>
        </w:rPr>
        <w:t>Based on the updated tables, we can observe that the required model transfer / delivery for each use case can be summarized in below Table 8.</w:t>
      </w:r>
    </w:p>
    <w:p w14:paraId="30EEB45C" w14:textId="4EF3DF8A" w:rsidR="0059368E" w:rsidRPr="0059368E" w:rsidRDefault="0059368E" w:rsidP="0059368E">
      <w:pPr>
        <w:spacing w:beforeLines="50" w:before="120"/>
        <w:jc w:val="center"/>
        <w:rPr>
          <w:rFonts w:ascii="Arial" w:hAnsi="Arial" w:cs="Arial"/>
          <w:sz w:val="18"/>
          <w:szCs w:val="18"/>
          <w:lang w:eastAsia="zh-CN"/>
        </w:rPr>
      </w:pPr>
      <w:r w:rsidRPr="0059368E">
        <w:rPr>
          <w:rFonts w:ascii="Arial" w:hAnsi="Arial" w:cs="Arial" w:hint="eastAsia"/>
          <w:sz w:val="18"/>
          <w:szCs w:val="18"/>
          <w:lang w:eastAsia="zh-CN"/>
        </w:rPr>
        <w:t xml:space="preserve">Table </w:t>
      </w:r>
      <w:r w:rsidRPr="0059368E">
        <w:rPr>
          <w:rFonts w:ascii="Arial" w:hAnsi="Arial" w:cs="Arial"/>
          <w:sz w:val="18"/>
          <w:szCs w:val="18"/>
          <w:lang w:eastAsia="zh-CN"/>
        </w:rPr>
        <w:t>8</w:t>
      </w:r>
      <w:r w:rsidRPr="0059368E">
        <w:rPr>
          <w:rFonts w:ascii="Arial" w:hAnsi="Arial" w:cs="Arial" w:hint="eastAsia"/>
          <w:sz w:val="18"/>
          <w:szCs w:val="18"/>
          <w:lang w:eastAsia="zh-CN"/>
        </w:rPr>
        <w:t xml:space="preserve">: </w:t>
      </w:r>
      <w:r w:rsidRPr="0059368E">
        <w:rPr>
          <w:rFonts w:ascii="Arial" w:hAnsi="Arial" w:cs="Arial"/>
          <w:sz w:val="18"/>
          <w:szCs w:val="18"/>
          <w:lang w:eastAsia="zh-CN"/>
        </w:rPr>
        <w:t>Summary of required model transfer / delivery for each AI/ML use case</w:t>
      </w:r>
    </w:p>
    <w:tbl>
      <w:tblPr>
        <w:tblStyle w:val="TableGrid"/>
        <w:tblW w:w="9634" w:type="dxa"/>
        <w:tblLook w:val="04A0" w:firstRow="1" w:lastRow="0" w:firstColumn="1" w:lastColumn="0" w:noHBand="0" w:noVBand="1"/>
      </w:tblPr>
      <w:tblGrid>
        <w:gridCol w:w="3823"/>
        <w:gridCol w:w="5811"/>
      </w:tblGrid>
      <w:tr w:rsidR="0059368E" w:rsidRPr="0059368E" w14:paraId="298AB56C" w14:textId="77777777" w:rsidTr="00D65898">
        <w:tc>
          <w:tcPr>
            <w:tcW w:w="3823" w:type="dxa"/>
            <w:vAlign w:val="center"/>
          </w:tcPr>
          <w:p w14:paraId="5089F49A" w14:textId="77777777" w:rsidR="0059368E" w:rsidRPr="0059368E" w:rsidRDefault="0059368E" w:rsidP="007736A2">
            <w:pPr>
              <w:spacing w:after="0" w:line="240" w:lineRule="auto"/>
              <w:jc w:val="center"/>
              <w:rPr>
                <w:rFonts w:ascii="Arial" w:eastAsia="SimSun" w:hAnsi="Arial" w:cs="Arial"/>
                <w:sz w:val="18"/>
                <w:szCs w:val="18"/>
                <w:lang w:eastAsia="zh-CN"/>
              </w:rPr>
            </w:pPr>
            <w:r w:rsidRPr="0059368E">
              <w:rPr>
                <w:rFonts w:ascii="Arial" w:eastAsia="SimSun" w:hAnsi="Arial" w:cs="Arial"/>
                <w:b/>
                <w:bCs/>
                <w:sz w:val="18"/>
                <w:szCs w:val="18"/>
                <w:lang w:eastAsia="zh-CN"/>
              </w:rPr>
              <w:t>Use case</w:t>
            </w:r>
          </w:p>
        </w:tc>
        <w:tc>
          <w:tcPr>
            <w:tcW w:w="5811" w:type="dxa"/>
            <w:vAlign w:val="center"/>
          </w:tcPr>
          <w:p w14:paraId="5779A736" w14:textId="622656BE" w:rsidR="0059368E" w:rsidRPr="0059368E" w:rsidRDefault="0059368E" w:rsidP="007736A2">
            <w:pPr>
              <w:spacing w:after="0" w:line="240" w:lineRule="auto"/>
              <w:jc w:val="center"/>
              <w:rPr>
                <w:rFonts w:ascii="Arial" w:eastAsia="SimSun" w:hAnsi="Arial" w:cs="Arial"/>
                <w:b/>
                <w:bCs/>
                <w:sz w:val="18"/>
                <w:szCs w:val="18"/>
                <w:lang w:eastAsia="zh-CN"/>
              </w:rPr>
            </w:pPr>
            <w:r>
              <w:rPr>
                <w:rFonts w:ascii="Arial" w:eastAsia="SimSun" w:hAnsi="Arial" w:cs="Arial"/>
                <w:b/>
                <w:bCs/>
                <w:sz w:val="18"/>
                <w:szCs w:val="18"/>
                <w:lang w:eastAsia="zh-CN"/>
              </w:rPr>
              <w:t>Required model transfer / delivery</w:t>
            </w:r>
          </w:p>
        </w:tc>
      </w:tr>
      <w:tr w:rsidR="0059368E" w:rsidRPr="0059368E" w14:paraId="6B0D9140" w14:textId="77777777" w:rsidTr="00D65898">
        <w:tc>
          <w:tcPr>
            <w:tcW w:w="3823" w:type="dxa"/>
            <w:vAlign w:val="center"/>
          </w:tcPr>
          <w:p w14:paraId="495EB698" w14:textId="354B9127" w:rsidR="0059368E" w:rsidRPr="0059368E" w:rsidRDefault="0059368E" w:rsidP="00D65898">
            <w:pPr>
              <w:spacing w:after="0"/>
              <w:rPr>
                <w:rFonts w:ascii="Arial" w:hAnsi="Arial" w:cs="Arial"/>
                <w:sz w:val="16"/>
                <w:szCs w:val="16"/>
                <w:lang w:eastAsia="zh-CN"/>
              </w:rPr>
            </w:pPr>
            <w:r w:rsidRPr="00BF643B">
              <w:rPr>
                <w:rFonts w:ascii="Arial" w:hAnsi="Arial" w:cs="Arial" w:hint="eastAsia"/>
                <w:sz w:val="16"/>
                <w:szCs w:val="16"/>
                <w:lang w:eastAsia="zh-CN"/>
              </w:rPr>
              <w:t>CSI compression with two-sided model</w:t>
            </w:r>
          </w:p>
        </w:tc>
        <w:tc>
          <w:tcPr>
            <w:tcW w:w="5811" w:type="dxa"/>
            <w:vAlign w:val="center"/>
          </w:tcPr>
          <w:p w14:paraId="6D80C8F9" w14:textId="6DA5023A" w:rsidR="00D65898" w:rsidRPr="00BF643B" w:rsidRDefault="00D65898" w:rsidP="00D65898">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1: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xml:space="preserve">-&gt;UE, </w:t>
            </w:r>
            <w:r w:rsidRPr="00BF643B">
              <w:rPr>
                <w:rFonts w:ascii="Arial" w:eastAsia="SimSun" w:hAnsi="Arial" w:cs="Arial" w:hint="eastAsia"/>
                <w:sz w:val="16"/>
                <w:szCs w:val="16"/>
                <w:lang w:eastAsia="zh-CN"/>
              </w:rPr>
              <w:t xml:space="preserve">or </w:t>
            </w:r>
            <w:r w:rsidR="001E24E1" w:rsidRPr="00BF643B">
              <w:rPr>
                <w:rFonts w:ascii="Arial" w:eastAsia="SimSun" w:hAnsi="Arial" w:cs="Arial" w:hint="eastAsia"/>
                <w:sz w:val="16"/>
                <w:szCs w:val="16"/>
                <w:lang w:eastAsia="zh-CN"/>
              </w:rPr>
              <w:t>OAM-&gt;</w:t>
            </w:r>
            <w:proofErr w:type="spellStart"/>
            <w:r w:rsidR="001E24E1" w:rsidRPr="00BF643B">
              <w:rPr>
                <w:rFonts w:ascii="Arial" w:eastAsia="SimSun" w:hAnsi="Arial" w:cs="Arial" w:hint="eastAsia"/>
                <w:sz w:val="16"/>
                <w:szCs w:val="16"/>
                <w:lang w:eastAsia="zh-CN"/>
              </w:rPr>
              <w:t>gNB&amp;UE</w:t>
            </w:r>
            <w:proofErr w:type="spellEnd"/>
            <w:r w:rsidRPr="00BF643B">
              <w:rPr>
                <w:rFonts w:ascii="Arial" w:eastAsia="SimSun" w:hAnsi="Arial" w:cs="Arial" w:hint="eastAsia"/>
                <w:sz w:val="16"/>
                <w:szCs w:val="16"/>
                <w:lang w:eastAsia="zh-CN"/>
              </w:rPr>
              <w:t xml:space="preserve">, </w:t>
            </w:r>
            <w:r w:rsidRPr="00BF643B">
              <w:rPr>
                <w:rFonts w:ascii="Arial" w:eastAsia="SimSun" w:hAnsi="Arial" w:cs="Arial"/>
                <w:sz w:val="16"/>
                <w:szCs w:val="16"/>
                <w:lang w:eastAsia="zh-CN"/>
              </w:rPr>
              <w:t>or OTT server-&gt;</w:t>
            </w:r>
            <w:r w:rsidRPr="00BF643B">
              <w:rPr>
                <w:rFonts w:ascii="Arial" w:eastAsia="SimSun" w:hAnsi="Arial" w:cs="Arial" w:hint="eastAsia"/>
                <w:sz w:val="16"/>
                <w:szCs w:val="16"/>
                <w:lang w:eastAsia="zh-CN"/>
              </w:rPr>
              <w:t>UE, or UE-&gt;</w:t>
            </w:r>
            <w:proofErr w:type="spellStart"/>
            <w:r w:rsidRPr="00BF643B">
              <w:rPr>
                <w:rFonts w:ascii="Arial" w:eastAsia="SimSun" w:hAnsi="Arial" w:cs="Arial" w:hint="eastAsia"/>
                <w:sz w:val="16"/>
                <w:szCs w:val="16"/>
                <w:lang w:eastAsia="zh-CN"/>
              </w:rPr>
              <w:t>gNB</w:t>
            </w:r>
            <w:proofErr w:type="spellEnd"/>
          </w:p>
          <w:p w14:paraId="00AAFCA2" w14:textId="77777777" w:rsidR="00D65898" w:rsidRPr="00BF643B" w:rsidRDefault="00D65898" w:rsidP="00D65898">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3: </w:t>
            </w:r>
          </w:p>
          <w:p w14:paraId="37C2AA60" w14:textId="77777777" w:rsidR="00D65898" w:rsidRDefault="00D65898" w:rsidP="00D65898">
            <w:pPr>
              <w:numPr>
                <w:ilvl w:val="0"/>
                <w:numId w:val="62"/>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For UE part of two-sided model: OTT server-&gt;UE </w:t>
            </w:r>
          </w:p>
          <w:p w14:paraId="518FAE33" w14:textId="1FA27DD9" w:rsidR="0059368E" w:rsidRPr="00D65898" w:rsidRDefault="00D65898" w:rsidP="00D65898">
            <w:pPr>
              <w:numPr>
                <w:ilvl w:val="0"/>
                <w:numId w:val="62"/>
              </w:numPr>
              <w:overflowPunct/>
              <w:autoSpaceDE/>
              <w:autoSpaceDN/>
              <w:adjustRightInd/>
              <w:spacing w:after="0" w:line="240" w:lineRule="auto"/>
              <w:rPr>
                <w:rFonts w:ascii="Arial" w:eastAsia="SimSun" w:hAnsi="Arial" w:cs="Arial"/>
                <w:sz w:val="16"/>
                <w:szCs w:val="16"/>
                <w:lang w:eastAsia="zh-CN"/>
              </w:rPr>
            </w:pPr>
            <w:r w:rsidRPr="00D65898">
              <w:rPr>
                <w:rFonts w:ascii="Arial" w:eastAsia="SimSun" w:hAnsi="Arial" w:cs="Arial" w:hint="eastAsia"/>
                <w:sz w:val="16"/>
                <w:szCs w:val="16"/>
                <w:lang w:eastAsia="zh-CN"/>
              </w:rPr>
              <w:t>For NW part of two-sided model: OAM-&gt;</w:t>
            </w:r>
            <w:proofErr w:type="spellStart"/>
            <w:r w:rsidRPr="00D65898">
              <w:rPr>
                <w:rFonts w:ascii="Arial" w:eastAsia="SimSun" w:hAnsi="Arial" w:cs="Arial" w:hint="eastAsia"/>
                <w:sz w:val="16"/>
                <w:szCs w:val="16"/>
                <w:lang w:eastAsia="zh-CN"/>
              </w:rPr>
              <w:t>gNB</w:t>
            </w:r>
            <w:proofErr w:type="spellEnd"/>
          </w:p>
        </w:tc>
      </w:tr>
      <w:tr w:rsidR="0059368E" w:rsidRPr="0059368E" w14:paraId="65ED7ED7" w14:textId="77777777" w:rsidTr="00D65898">
        <w:tc>
          <w:tcPr>
            <w:tcW w:w="3823" w:type="dxa"/>
            <w:vAlign w:val="center"/>
          </w:tcPr>
          <w:p w14:paraId="028A3146" w14:textId="1E0BE257" w:rsidR="0059368E" w:rsidRPr="00D65898" w:rsidRDefault="00D65898" w:rsidP="00D65898">
            <w:pPr>
              <w:spacing w:after="0"/>
              <w:rPr>
                <w:rFonts w:ascii="Arial" w:hAnsi="Arial" w:cs="Arial"/>
                <w:sz w:val="16"/>
                <w:szCs w:val="16"/>
                <w:lang w:eastAsia="zh-CN"/>
              </w:rPr>
            </w:pPr>
            <w:r w:rsidRPr="00D65898">
              <w:rPr>
                <w:rFonts w:ascii="Arial" w:hAnsi="Arial" w:cs="Arial"/>
                <w:sz w:val="16"/>
                <w:szCs w:val="16"/>
                <w:lang w:eastAsia="zh-CN"/>
              </w:rPr>
              <w:t>CSI prediction</w:t>
            </w:r>
            <w:r w:rsidRPr="00D65898">
              <w:rPr>
                <w:rFonts w:ascii="Arial" w:hAnsi="Arial" w:cs="Arial" w:hint="eastAsia"/>
                <w:sz w:val="16"/>
                <w:szCs w:val="16"/>
                <w:lang w:eastAsia="zh-CN"/>
              </w:rPr>
              <w:t xml:space="preserve"> with UE-side model</w:t>
            </w:r>
          </w:p>
        </w:tc>
        <w:tc>
          <w:tcPr>
            <w:tcW w:w="5811" w:type="dxa"/>
            <w:vAlign w:val="center"/>
          </w:tcPr>
          <w:p w14:paraId="0A910900" w14:textId="3BEC8A62" w:rsidR="0059368E" w:rsidRPr="0059368E" w:rsidRDefault="00D65898" w:rsidP="00D65898">
            <w:pPr>
              <w:spacing w:after="0" w:line="240" w:lineRule="auto"/>
              <w:rPr>
                <w:rFonts w:ascii="Arial" w:eastAsia="SimSun" w:hAnsi="Arial" w:cs="Arial"/>
                <w:bCs/>
                <w:sz w:val="18"/>
                <w:szCs w:val="18"/>
                <w:lang w:eastAsia="zh-CN"/>
              </w:rPr>
            </w:pPr>
            <w:r w:rsidRPr="00D65898">
              <w:rPr>
                <w:rFonts w:ascii="Arial" w:eastAsia="SimSun" w:hAnsi="Arial" w:cs="Arial" w:hint="eastAsia"/>
                <w:sz w:val="16"/>
                <w:szCs w:val="16"/>
                <w:lang w:eastAsia="zh-CN"/>
              </w:rPr>
              <w:t xml:space="preserve">UE-side </w:t>
            </w:r>
            <w:r w:rsidRPr="00D65898">
              <w:rPr>
                <w:rFonts w:ascii="Arial" w:eastAsia="SimSun" w:hAnsi="Arial" w:cs="Arial"/>
                <w:sz w:val="16"/>
                <w:szCs w:val="16"/>
                <w:lang w:eastAsia="zh-CN"/>
              </w:rPr>
              <w:t>OTT server-&gt;UE</w:t>
            </w:r>
          </w:p>
        </w:tc>
      </w:tr>
      <w:tr w:rsidR="0059368E" w:rsidRPr="0059368E" w14:paraId="1B399874" w14:textId="77777777" w:rsidTr="00D65898">
        <w:tc>
          <w:tcPr>
            <w:tcW w:w="3823" w:type="dxa"/>
            <w:vAlign w:val="center"/>
          </w:tcPr>
          <w:p w14:paraId="6327EB93" w14:textId="06F3D9CB" w:rsidR="0059368E" w:rsidRPr="00D65898" w:rsidRDefault="00D65898" w:rsidP="00D65898">
            <w:pPr>
              <w:spacing w:after="0"/>
              <w:rPr>
                <w:rFonts w:ascii="Arial" w:hAnsi="Arial" w:cs="Arial"/>
                <w:sz w:val="16"/>
                <w:szCs w:val="16"/>
                <w:lang w:eastAsia="zh-CN"/>
              </w:rPr>
            </w:pPr>
            <w:r w:rsidRPr="00BF643B">
              <w:rPr>
                <w:rFonts w:ascii="Arial" w:hAnsi="Arial" w:cs="Arial" w:hint="eastAsia"/>
                <w:sz w:val="16"/>
                <w:szCs w:val="16"/>
                <w:lang w:eastAsia="zh-CN"/>
              </w:rPr>
              <w:t>beam management with UE-side model</w:t>
            </w:r>
          </w:p>
        </w:tc>
        <w:tc>
          <w:tcPr>
            <w:tcW w:w="5811" w:type="dxa"/>
            <w:vAlign w:val="center"/>
          </w:tcPr>
          <w:p w14:paraId="74C68CBC" w14:textId="77777777" w:rsidR="0059368E" w:rsidRDefault="00D65898" w:rsidP="00D65898">
            <w:pPr>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p>
          <w:p w14:paraId="0D854EB5" w14:textId="0011EECE" w:rsidR="00911FE7" w:rsidRPr="0059368E" w:rsidRDefault="00911FE7" w:rsidP="00D65898">
            <w:pPr>
              <w:spacing w:after="0" w:line="240" w:lineRule="auto"/>
              <w:rPr>
                <w:rFonts w:ascii="Arial" w:eastAsia="SimSun" w:hAnsi="Arial" w:cs="Arial"/>
                <w:bCs/>
                <w:sz w:val="18"/>
                <w:szCs w:val="18"/>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-&gt;UE</w:t>
            </w:r>
          </w:p>
        </w:tc>
      </w:tr>
      <w:tr w:rsidR="0059368E" w:rsidRPr="0059368E" w14:paraId="54E38C1C" w14:textId="77777777" w:rsidTr="00D65898">
        <w:tc>
          <w:tcPr>
            <w:tcW w:w="3823" w:type="dxa"/>
            <w:vAlign w:val="center"/>
          </w:tcPr>
          <w:p w14:paraId="0B9A63F3" w14:textId="39DA5E81" w:rsidR="0059368E" w:rsidRPr="00D65898" w:rsidRDefault="00D65898" w:rsidP="00D65898">
            <w:pPr>
              <w:spacing w:after="0"/>
              <w:rPr>
                <w:rFonts w:ascii="Arial" w:hAnsi="Arial" w:cs="Arial"/>
                <w:sz w:val="16"/>
                <w:szCs w:val="16"/>
                <w:lang w:eastAsia="zh-CN"/>
              </w:rPr>
            </w:pPr>
            <w:r w:rsidRPr="00BF643B">
              <w:rPr>
                <w:rFonts w:ascii="Arial" w:hAnsi="Arial" w:cs="Arial" w:hint="eastAsia"/>
                <w:sz w:val="16"/>
                <w:szCs w:val="16"/>
                <w:lang w:eastAsia="zh-CN"/>
              </w:rPr>
              <w:t>beam management with NW-side model</w:t>
            </w:r>
          </w:p>
        </w:tc>
        <w:tc>
          <w:tcPr>
            <w:tcW w:w="5811" w:type="dxa"/>
            <w:vAlign w:val="center"/>
          </w:tcPr>
          <w:p w14:paraId="3CF91188" w14:textId="4B32647C" w:rsidR="0059368E" w:rsidRPr="0059368E" w:rsidRDefault="00D65898" w:rsidP="00D65898">
            <w:pPr>
              <w:spacing w:after="0" w:line="240" w:lineRule="auto"/>
              <w:rPr>
                <w:rFonts w:ascii="Arial" w:eastAsia="SimSun" w:hAnsi="Arial" w:cs="Arial"/>
                <w:bCs/>
                <w:sz w:val="18"/>
                <w:szCs w:val="18"/>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r>
      <w:tr w:rsidR="0059368E" w:rsidRPr="0059368E" w14:paraId="68CB9873" w14:textId="77777777" w:rsidTr="00D65898">
        <w:tc>
          <w:tcPr>
            <w:tcW w:w="3823" w:type="dxa"/>
            <w:vAlign w:val="center"/>
          </w:tcPr>
          <w:p w14:paraId="3882F2A7" w14:textId="7F13A05B" w:rsidR="0059368E" w:rsidRPr="00D65898" w:rsidRDefault="00D65898" w:rsidP="00D65898">
            <w:pPr>
              <w:spacing w:after="0"/>
              <w:rPr>
                <w:rFonts w:ascii="Arial" w:hAnsi="Arial" w:cs="Arial"/>
                <w:sz w:val="16"/>
                <w:szCs w:val="16"/>
                <w:lang w:eastAsia="zh-CN"/>
              </w:rPr>
            </w:pPr>
            <w:r w:rsidRPr="00BF643B">
              <w:rPr>
                <w:rFonts w:ascii="Arial" w:hAnsi="Arial" w:cs="Arial" w:hint="eastAsia"/>
                <w:sz w:val="16"/>
                <w:szCs w:val="16"/>
                <w:lang w:eastAsia="zh-CN"/>
              </w:rPr>
              <w:t>positioning with UE-side model (case 1 and 2a)</w:t>
            </w:r>
          </w:p>
        </w:tc>
        <w:tc>
          <w:tcPr>
            <w:tcW w:w="5811" w:type="dxa"/>
            <w:vAlign w:val="center"/>
          </w:tcPr>
          <w:p w14:paraId="1FAB6D05" w14:textId="77777777" w:rsidR="0059368E" w:rsidRDefault="00D65898" w:rsidP="00D65898">
            <w:pPr>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p>
          <w:p w14:paraId="12A3BA67" w14:textId="0E822552" w:rsidR="00FC4F12" w:rsidRPr="0059368E" w:rsidRDefault="00FC4F12" w:rsidP="00D65898">
            <w:pPr>
              <w:spacing w:after="0" w:line="240" w:lineRule="auto"/>
              <w:rPr>
                <w:rFonts w:ascii="Arial" w:eastAsiaTheme="minorEastAsia" w:hAnsi="Arial" w:cs="Arial"/>
                <w:bCs/>
                <w:sz w:val="18"/>
                <w:szCs w:val="18"/>
                <w:lang w:eastAsia="zh-CN"/>
              </w:rPr>
            </w:pPr>
            <w:r w:rsidRPr="00BF643B">
              <w:rPr>
                <w:rFonts w:ascii="Arial" w:eastAsia="SimSun" w:hAnsi="Arial" w:cs="Arial" w:hint="eastAsia"/>
                <w:sz w:val="16"/>
                <w:szCs w:val="16"/>
                <w:lang w:eastAsia="zh-CN"/>
              </w:rPr>
              <w:t>LMF-&gt;UE</w:t>
            </w:r>
          </w:p>
        </w:tc>
      </w:tr>
      <w:tr w:rsidR="00D65898" w:rsidRPr="0059368E" w14:paraId="1607EB6C" w14:textId="77777777" w:rsidTr="00D65898">
        <w:tc>
          <w:tcPr>
            <w:tcW w:w="3823" w:type="dxa"/>
            <w:vAlign w:val="center"/>
          </w:tcPr>
          <w:p w14:paraId="17C69D68" w14:textId="06E1F19D" w:rsidR="00D65898" w:rsidRPr="00BF643B" w:rsidRDefault="00D65898" w:rsidP="00D65898">
            <w:pPr>
              <w:spacing w:after="0"/>
              <w:rPr>
                <w:rFonts w:ascii="Arial" w:hAnsi="Arial" w:cs="Arial"/>
                <w:sz w:val="16"/>
                <w:szCs w:val="16"/>
                <w:lang w:eastAsia="zh-CN"/>
              </w:rPr>
            </w:pPr>
            <w:r w:rsidRPr="00BF643B">
              <w:rPr>
                <w:rFonts w:ascii="Arial" w:hAnsi="Arial" w:cs="Arial" w:hint="eastAsia"/>
                <w:sz w:val="16"/>
                <w:szCs w:val="16"/>
                <w:lang w:eastAsia="zh-CN"/>
              </w:rPr>
              <w:t>positioning with LMF-side model (case 2b and 3b)</w:t>
            </w:r>
          </w:p>
        </w:tc>
        <w:tc>
          <w:tcPr>
            <w:tcW w:w="5811" w:type="dxa"/>
            <w:vAlign w:val="center"/>
          </w:tcPr>
          <w:p w14:paraId="39914B70" w14:textId="71385FDE" w:rsidR="00D65898" w:rsidRPr="0059368E" w:rsidRDefault="00D65898" w:rsidP="00D65898">
            <w:pPr>
              <w:spacing w:after="0"/>
              <w:rPr>
                <w:rFonts w:ascii="Arial" w:hAnsi="Arial" w:cs="Arial"/>
                <w:bCs/>
                <w:kern w:val="2"/>
                <w:sz w:val="18"/>
                <w:szCs w:val="18"/>
                <w:lang w:eastAsia="zh-CN"/>
              </w:rPr>
            </w:pPr>
            <w:r w:rsidRPr="00BF643B">
              <w:rPr>
                <w:rFonts w:ascii="Arial" w:eastAsia="SimSun" w:hAnsi="Arial" w:cs="Arial"/>
                <w:sz w:val="16"/>
                <w:szCs w:val="16"/>
                <w:lang w:eastAsia="zh-CN"/>
              </w:rPr>
              <w:t>N/A</w:t>
            </w:r>
          </w:p>
        </w:tc>
      </w:tr>
      <w:tr w:rsidR="00D65898" w:rsidRPr="0059368E" w14:paraId="71C362A2" w14:textId="77777777" w:rsidTr="00D65898">
        <w:tc>
          <w:tcPr>
            <w:tcW w:w="3823" w:type="dxa"/>
            <w:vAlign w:val="center"/>
          </w:tcPr>
          <w:p w14:paraId="56247600" w14:textId="3BDA31FA" w:rsidR="00D65898" w:rsidRPr="00BF643B" w:rsidRDefault="00D65898" w:rsidP="00D65898">
            <w:pPr>
              <w:spacing w:after="0"/>
              <w:rPr>
                <w:rFonts w:ascii="Arial" w:hAnsi="Arial" w:cs="Arial"/>
                <w:sz w:val="16"/>
                <w:szCs w:val="16"/>
                <w:lang w:eastAsia="zh-CN"/>
              </w:rPr>
            </w:pPr>
            <w:r w:rsidRPr="00BF643B">
              <w:rPr>
                <w:rFonts w:ascii="Arial" w:hAnsi="Arial" w:cs="Arial" w:hint="eastAsia"/>
                <w:sz w:val="16"/>
                <w:szCs w:val="16"/>
                <w:lang w:eastAsia="zh-CN"/>
              </w:rPr>
              <w:t xml:space="preserve">positioning with </w:t>
            </w:r>
            <w:proofErr w:type="spellStart"/>
            <w:r w:rsidRPr="00BF643B">
              <w:rPr>
                <w:rFonts w:ascii="Arial" w:hAnsi="Arial" w:cs="Arial" w:hint="eastAsia"/>
                <w:sz w:val="16"/>
                <w:szCs w:val="16"/>
                <w:lang w:eastAsia="zh-CN"/>
              </w:rPr>
              <w:t>gNB</w:t>
            </w:r>
            <w:proofErr w:type="spellEnd"/>
            <w:r w:rsidRPr="00BF643B">
              <w:rPr>
                <w:rFonts w:ascii="Arial" w:hAnsi="Arial" w:cs="Arial" w:hint="eastAsia"/>
                <w:sz w:val="16"/>
                <w:szCs w:val="16"/>
                <w:lang w:eastAsia="zh-CN"/>
              </w:rPr>
              <w:t>-side model (case 3a)</w:t>
            </w:r>
          </w:p>
        </w:tc>
        <w:tc>
          <w:tcPr>
            <w:tcW w:w="5811" w:type="dxa"/>
            <w:vAlign w:val="center"/>
          </w:tcPr>
          <w:p w14:paraId="4FCFCB9F" w14:textId="7B7D42AF" w:rsidR="00D65898" w:rsidRPr="0059368E" w:rsidRDefault="00D65898" w:rsidP="00D65898">
            <w:pPr>
              <w:spacing w:after="0"/>
              <w:rPr>
                <w:rFonts w:ascii="Arial" w:hAnsi="Arial" w:cs="Arial"/>
                <w:bCs/>
                <w:kern w:val="2"/>
                <w:sz w:val="18"/>
                <w:szCs w:val="18"/>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r>
    </w:tbl>
    <w:p w14:paraId="337C7FE4" w14:textId="77777777" w:rsidR="0059368E" w:rsidRDefault="0059368E" w:rsidP="00CB1DEF">
      <w:pPr>
        <w:rPr>
          <w:sz w:val="21"/>
          <w:szCs w:val="21"/>
          <w:lang w:eastAsia="zh-CN"/>
        </w:rPr>
      </w:pPr>
    </w:p>
    <w:p w14:paraId="350A082B" w14:textId="1B9FFAA7" w:rsidR="00541B0B" w:rsidRPr="00E47EE3" w:rsidRDefault="00541B0B" w:rsidP="00CB1DEF">
      <w:pPr>
        <w:rPr>
          <w:lang w:eastAsia="zh-CN"/>
        </w:rPr>
      </w:pPr>
      <w:r w:rsidRPr="00E47EE3">
        <w:rPr>
          <w:lang w:eastAsia="zh-CN"/>
        </w:rPr>
        <w:t>We propose RAN2 to confirm Table.8</w:t>
      </w:r>
      <w:r w:rsidR="00695D75">
        <w:rPr>
          <w:lang w:eastAsia="zh-CN"/>
        </w:rPr>
        <w:t xml:space="preserve"> and capture it in TR</w:t>
      </w:r>
      <w:r w:rsidRPr="00E47EE3">
        <w:rPr>
          <w:lang w:eastAsia="zh-CN"/>
        </w:rPr>
        <w:t>.</w:t>
      </w:r>
    </w:p>
    <w:p w14:paraId="34003FC4" w14:textId="6788AFB2" w:rsidR="00E47EE3" w:rsidRDefault="002B4FA5" w:rsidP="002B4FA5">
      <w:pPr>
        <w:pStyle w:val="Caption"/>
        <w:rPr>
          <w:color w:val="auto"/>
          <w:lang w:eastAsia="zh-CN"/>
        </w:rPr>
      </w:pPr>
      <w:r w:rsidRPr="00EB4D53">
        <w:rPr>
          <w:color w:val="auto"/>
          <w:lang w:eastAsia="zh-CN"/>
        </w:rPr>
        <w:t xml:space="preserve">Proposal </w:t>
      </w:r>
      <w:r>
        <w:rPr>
          <w:color w:val="auto"/>
          <w:lang w:eastAsia="zh-CN"/>
        </w:rPr>
        <w:t>1</w:t>
      </w:r>
      <w:r w:rsidRPr="00EB4D53">
        <w:rPr>
          <w:color w:val="auto"/>
          <w:lang w:eastAsia="zh-CN"/>
        </w:rPr>
        <w:t>:</w:t>
      </w:r>
      <w:r w:rsidR="00442029">
        <w:rPr>
          <w:color w:val="auto"/>
          <w:lang w:eastAsia="zh-CN"/>
        </w:rPr>
        <w:t xml:space="preserve"> RAN2 </w:t>
      </w:r>
      <w:r w:rsidR="00695D75">
        <w:rPr>
          <w:color w:val="auto"/>
          <w:lang w:eastAsia="zh-CN"/>
        </w:rPr>
        <w:t>capture</w:t>
      </w:r>
      <w:r w:rsidR="00442029">
        <w:rPr>
          <w:color w:val="auto"/>
          <w:lang w:eastAsia="zh-CN"/>
        </w:rPr>
        <w:t xml:space="preserve"> the required model transfer / delivery </w:t>
      </w:r>
      <w:r w:rsidR="004C17E4">
        <w:rPr>
          <w:color w:val="auto"/>
          <w:lang w:eastAsia="zh-CN"/>
        </w:rPr>
        <w:t xml:space="preserve">in Rel-18 as </w:t>
      </w:r>
      <w:r w:rsidR="00442029">
        <w:rPr>
          <w:color w:val="auto"/>
          <w:lang w:eastAsia="zh-CN"/>
        </w:rPr>
        <w:t>summarized in Table 8.</w:t>
      </w:r>
    </w:p>
    <w:p w14:paraId="1383EC7E" w14:textId="161EE8A5" w:rsidR="00AA178A" w:rsidRDefault="00E47EE3" w:rsidP="00CB1DEF">
      <w:pPr>
        <w:rPr>
          <w:lang w:eastAsia="zh-CN"/>
        </w:rPr>
      </w:pPr>
      <w:r w:rsidRPr="00E47EE3">
        <w:rPr>
          <w:lang w:eastAsia="zh-CN"/>
        </w:rPr>
        <w:t>Then,</w:t>
      </w:r>
      <w:r w:rsidR="004C0C57">
        <w:rPr>
          <w:lang w:eastAsia="zh-CN"/>
        </w:rPr>
        <w:t xml:space="preserve"> </w:t>
      </w:r>
      <w:r w:rsidR="00C7580A">
        <w:rPr>
          <w:lang w:eastAsia="zh-CN"/>
        </w:rPr>
        <w:t>we can derive</w:t>
      </w:r>
      <w:r w:rsidR="00911FE7">
        <w:rPr>
          <w:lang w:eastAsia="zh-CN"/>
        </w:rPr>
        <w:t xml:space="preserve"> Table 9 for </w:t>
      </w:r>
      <w:r w:rsidR="002A79C6">
        <w:rPr>
          <w:color w:val="auto"/>
          <w:lang w:eastAsia="zh-CN"/>
        </w:rPr>
        <w:t>the applicable candidate solutions for each model transfer / delivery type</w:t>
      </w:r>
      <w:r w:rsidR="00911FE7">
        <w:rPr>
          <w:lang w:eastAsia="zh-CN"/>
        </w:rPr>
        <w:t>.</w:t>
      </w:r>
    </w:p>
    <w:p w14:paraId="21DB0568" w14:textId="7C5EEDFA" w:rsidR="00911FE7" w:rsidRPr="0059368E" w:rsidRDefault="00911FE7" w:rsidP="00911FE7">
      <w:pPr>
        <w:spacing w:beforeLines="50" w:before="120"/>
        <w:jc w:val="center"/>
        <w:rPr>
          <w:rFonts w:ascii="Arial" w:hAnsi="Arial" w:cs="Arial"/>
          <w:sz w:val="18"/>
          <w:szCs w:val="18"/>
          <w:lang w:eastAsia="zh-CN"/>
        </w:rPr>
      </w:pPr>
      <w:r w:rsidRPr="0059368E">
        <w:rPr>
          <w:rFonts w:ascii="Arial" w:hAnsi="Arial" w:cs="Arial" w:hint="eastAsia"/>
          <w:sz w:val="18"/>
          <w:szCs w:val="18"/>
          <w:lang w:eastAsia="zh-CN"/>
        </w:rPr>
        <w:t xml:space="preserve">Table </w:t>
      </w:r>
      <w:r>
        <w:rPr>
          <w:rFonts w:ascii="Arial" w:hAnsi="Arial" w:cs="Arial"/>
          <w:sz w:val="18"/>
          <w:szCs w:val="18"/>
          <w:lang w:eastAsia="zh-CN"/>
        </w:rPr>
        <w:t>9</w:t>
      </w:r>
      <w:r w:rsidRPr="0059368E">
        <w:rPr>
          <w:rFonts w:ascii="Arial" w:hAnsi="Arial" w:cs="Arial" w:hint="eastAsia"/>
          <w:sz w:val="18"/>
          <w:szCs w:val="18"/>
          <w:lang w:eastAsia="zh-CN"/>
        </w:rPr>
        <w:t xml:space="preserve">: </w:t>
      </w:r>
      <w:r>
        <w:rPr>
          <w:rFonts w:ascii="Arial" w:hAnsi="Arial" w:cs="Arial"/>
          <w:sz w:val="18"/>
          <w:szCs w:val="18"/>
          <w:lang w:eastAsia="zh-CN"/>
        </w:rPr>
        <w:t>Mapping table from model transfer / delivery type to candidate solutions</w:t>
      </w:r>
    </w:p>
    <w:tbl>
      <w:tblPr>
        <w:tblStyle w:val="TableGrid"/>
        <w:tblW w:w="9634" w:type="dxa"/>
        <w:tblLook w:val="04A0" w:firstRow="1" w:lastRow="0" w:firstColumn="1" w:lastColumn="0" w:noHBand="0" w:noVBand="1"/>
      </w:tblPr>
      <w:tblGrid>
        <w:gridCol w:w="2972"/>
        <w:gridCol w:w="6662"/>
      </w:tblGrid>
      <w:tr w:rsidR="00911FE7" w:rsidRPr="0059368E" w14:paraId="74527BDD" w14:textId="77777777" w:rsidTr="008F6972">
        <w:tc>
          <w:tcPr>
            <w:tcW w:w="2972" w:type="dxa"/>
            <w:vAlign w:val="center"/>
          </w:tcPr>
          <w:p w14:paraId="6A6B38FA" w14:textId="12B91D37" w:rsidR="00911FE7" w:rsidRPr="0059368E" w:rsidRDefault="00911FE7" w:rsidP="007736A2">
            <w:pPr>
              <w:spacing w:after="0" w:line="240" w:lineRule="auto"/>
              <w:jc w:val="center"/>
              <w:rPr>
                <w:rFonts w:ascii="Arial" w:eastAsia="SimSun" w:hAnsi="Arial" w:cs="Arial"/>
                <w:sz w:val="18"/>
                <w:szCs w:val="18"/>
                <w:lang w:eastAsia="zh-CN"/>
              </w:rPr>
            </w:pPr>
            <w:r>
              <w:rPr>
                <w:rFonts w:ascii="Arial" w:eastAsia="SimSun" w:hAnsi="Arial" w:cs="Arial"/>
                <w:b/>
                <w:bCs/>
                <w:sz w:val="18"/>
                <w:szCs w:val="18"/>
                <w:lang w:eastAsia="zh-CN"/>
              </w:rPr>
              <w:t>Model transfer / delivery type</w:t>
            </w:r>
          </w:p>
        </w:tc>
        <w:tc>
          <w:tcPr>
            <w:tcW w:w="6662" w:type="dxa"/>
            <w:vAlign w:val="center"/>
          </w:tcPr>
          <w:p w14:paraId="2E75B2A0" w14:textId="6E77E6FB" w:rsidR="00911FE7" w:rsidRPr="0059368E" w:rsidRDefault="00911FE7" w:rsidP="007736A2">
            <w:pPr>
              <w:spacing w:after="0" w:line="240" w:lineRule="auto"/>
              <w:jc w:val="center"/>
              <w:rPr>
                <w:rFonts w:ascii="Arial" w:eastAsia="SimSun" w:hAnsi="Arial" w:cs="Arial"/>
                <w:b/>
                <w:bCs/>
                <w:sz w:val="18"/>
                <w:szCs w:val="18"/>
                <w:lang w:eastAsia="zh-CN"/>
              </w:rPr>
            </w:pPr>
            <w:r>
              <w:rPr>
                <w:rFonts w:ascii="Arial" w:eastAsia="SimSun" w:hAnsi="Arial" w:cs="Arial"/>
                <w:b/>
                <w:bCs/>
                <w:sz w:val="18"/>
                <w:szCs w:val="18"/>
                <w:lang w:eastAsia="zh-CN"/>
              </w:rPr>
              <w:t>Applicable candidate solutions</w:t>
            </w:r>
          </w:p>
        </w:tc>
      </w:tr>
      <w:tr w:rsidR="00911FE7" w:rsidRPr="0059368E" w14:paraId="6A89AFC7" w14:textId="77777777" w:rsidTr="008F6972">
        <w:tc>
          <w:tcPr>
            <w:tcW w:w="2972" w:type="dxa"/>
            <w:vAlign w:val="center"/>
          </w:tcPr>
          <w:p w14:paraId="1B66C207" w14:textId="196FB94E" w:rsidR="00911FE7" w:rsidRPr="0059368E" w:rsidRDefault="00B90A4F" w:rsidP="007736A2">
            <w:pPr>
              <w:spacing w:after="0"/>
              <w:rPr>
                <w:rFonts w:ascii="Arial" w:hAnsi="Arial" w:cs="Arial"/>
                <w:sz w:val="16"/>
                <w:szCs w:val="16"/>
                <w:lang w:eastAsia="zh-CN"/>
              </w:rPr>
            </w:pPr>
            <w:proofErr w:type="spellStart"/>
            <w:r>
              <w:rPr>
                <w:rFonts w:ascii="Arial" w:hAnsi="Arial" w:cs="Arial"/>
                <w:sz w:val="16"/>
                <w:szCs w:val="16"/>
                <w:lang w:eastAsia="zh-CN"/>
              </w:rPr>
              <w:t>gNB</w:t>
            </w:r>
            <w:proofErr w:type="spellEnd"/>
            <w:r>
              <w:rPr>
                <w:rFonts w:ascii="Arial" w:hAnsi="Arial" w:cs="Arial"/>
                <w:sz w:val="16"/>
                <w:szCs w:val="16"/>
                <w:lang w:eastAsia="zh-CN"/>
              </w:rPr>
              <w:t>&lt;-&gt;UE</w:t>
            </w:r>
          </w:p>
        </w:tc>
        <w:tc>
          <w:tcPr>
            <w:tcW w:w="6662" w:type="dxa"/>
            <w:vAlign w:val="center"/>
          </w:tcPr>
          <w:p w14:paraId="128745B3" w14:textId="187820E4" w:rsidR="00911FE7" w:rsidRPr="00D65898" w:rsidRDefault="00B90A4F" w:rsidP="00B90A4F">
            <w:pPr>
              <w:overflowPunct/>
              <w:autoSpaceDE/>
              <w:autoSpaceDN/>
              <w:adjustRightInd/>
              <w:spacing w:after="0" w:line="240" w:lineRule="auto"/>
              <w:rPr>
                <w:rFonts w:ascii="Arial" w:eastAsia="SimSun" w:hAnsi="Arial" w:cs="Arial"/>
                <w:sz w:val="16"/>
                <w:szCs w:val="16"/>
                <w:lang w:eastAsia="zh-CN"/>
              </w:rPr>
            </w:pPr>
            <w:r>
              <w:rPr>
                <w:rFonts w:ascii="Arial" w:eastAsia="SimSun" w:hAnsi="Arial" w:cs="Arial"/>
                <w:sz w:val="16"/>
                <w:szCs w:val="16"/>
                <w:lang w:eastAsia="zh-CN"/>
              </w:rPr>
              <w:t xml:space="preserve">Solution 1a, solution 1b </w:t>
            </w:r>
          </w:p>
        </w:tc>
      </w:tr>
      <w:tr w:rsidR="00911FE7" w:rsidRPr="0059368E" w14:paraId="01227AD2" w14:textId="77777777" w:rsidTr="008F6972">
        <w:tc>
          <w:tcPr>
            <w:tcW w:w="2972" w:type="dxa"/>
            <w:vAlign w:val="center"/>
          </w:tcPr>
          <w:p w14:paraId="3F2957A2" w14:textId="6323734D" w:rsidR="00911FE7" w:rsidRPr="00D65898" w:rsidRDefault="00B90A4F" w:rsidP="007736A2">
            <w:pPr>
              <w:spacing w:after="0"/>
              <w:rPr>
                <w:rFonts w:ascii="Arial" w:hAnsi="Arial" w:cs="Arial"/>
                <w:sz w:val="16"/>
                <w:szCs w:val="16"/>
                <w:lang w:eastAsia="zh-CN"/>
              </w:rPr>
            </w:pPr>
            <w:r w:rsidRPr="00D65898">
              <w:rPr>
                <w:rFonts w:ascii="Arial" w:eastAsia="SimSun" w:hAnsi="Arial" w:cs="Arial" w:hint="eastAsia"/>
                <w:sz w:val="16"/>
                <w:szCs w:val="16"/>
                <w:lang w:eastAsia="zh-CN"/>
              </w:rPr>
              <w:t xml:space="preserve">UE-side </w:t>
            </w:r>
            <w:r w:rsidRPr="00D65898">
              <w:rPr>
                <w:rFonts w:ascii="Arial" w:eastAsia="SimSun" w:hAnsi="Arial" w:cs="Arial"/>
                <w:sz w:val="16"/>
                <w:szCs w:val="16"/>
                <w:lang w:eastAsia="zh-CN"/>
              </w:rPr>
              <w:t>OTT server-&gt;UE</w:t>
            </w:r>
          </w:p>
        </w:tc>
        <w:tc>
          <w:tcPr>
            <w:tcW w:w="6662" w:type="dxa"/>
            <w:vAlign w:val="center"/>
          </w:tcPr>
          <w:p w14:paraId="3013C2BC" w14:textId="66D7B4D7" w:rsidR="00911FE7" w:rsidRPr="0059368E" w:rsidRDefault="007659A1" w:rsidP="007736A2">
            <w:pPr>
              <w:spacing w:after="0" w:line="240" w:lineRule="auto"/>
              <w:rPr>
                <w:rFonts w:ascii="Arial" w:eastAsia="SimSun" w:hAnsi="Arial" w:cs="Arial"/>
                <w:bCs/>
                <w:sz w:val="18"/>
                <w:szCs w:val="18"/>
                <w:lang w:eastAsia="zh-CN"/>
              </w:rPr>
            </w:pPr>
            <w:r>
              <w:rPr>
                <w:rFonts w:ascii="Arial" w:eastAsia="SimSun" w:hAnsi="Arial" w:cs="Arial"/>
                <w:sz w:val="16"/>
                <w:szCs w:val="16"/>
                <w:lang w:eastAsia="zh-CN"/>
              </w:rPr>
              <w:t>Solution 4a</w:t>
            </w:r>
          </w:p>
        </w:tc>
      </w:tr>
      <w:tr w:rsidR="0055794F" w:rsidRPr="0059368E" w14:paraId="1C28CC2A" w14:textId="77777777" w:rsidTr="008F6972">
        <w:tc>
          <w:tcPr>
            <w:tcW w:w="2972" w:type="dxa"/>
            <w:vAlign w:val="center"/>
          </w:tcPr>
          <w:p w14:paraId="112EA400" w14:textId="354540D1" w:rsidR="0055794F" w:rsidRPr="00D65898" w:rsidRDefault="0055794F" w:rsidP="007736A2">
            <w:pPr>
              <w:spacing w:after="0"/>
              <w:rPr>
                <w:rFonts w:ascii="Arial" w:hAnsi="Arial" w:cs="Arial"/>
                <w:sz w:val="16"/>
                <w:szCs w:val="16"/>
                <w:lang w:eastAsia="zh-CN"/>
              </w:rPr>
            </w:pPr>
            <w:r w:rsidRPr="00BF643B">
              <w:rPr>
                <w:rFonts w:ascii="Arial" w:eastAsia="SimSun" w:hAnsi="Arial" w:cs="Arial" w:hint="eastAsia"/>
                <w:sz w:val="16"/>
                <w:szCs w:val="16"/>
                <w:lang w:eastAsia="zh-CN"/>
              </w:rPr>
              <w:lastRenderedPageBreak/>
              <w:t>LMF-&gt;UE</w:t>
            </w:r>
          </w:p>
        </w:tc>
        <w:tc>
          <w:tcPr>
            <w:tcW w:w="6662" w:type="dxa"/>
            <w:vAlign w:val="center"/>
          </w:tcPr>
          <w:p w14:paraId="455655DD" w14:textId="74CBAFF4" w:rsidR="0055794F" w:rsidRDefault="0055794F" w:rsidP="007736A2">
            <w:pPr>
              <w:spacing w:after="0"/>
              <w:rPr>
                <w:rFonts w:ascii="Arial" w:hAnsi="Arial" w:cs="Arial"/>
                <w:sz w:val="16"/>
                <w:szCs w:val="16"/>
                <w:lang w:eastAsia="zh-CN"/>
              </w:rPr>
            </w:pPr>
            <w:r>
              <w:rPr>
                <w:rFonts w:ascii="Arial" w:hAnsi="Arial" w:cs="Arial"/>
                <w:sz w:val="16"/>
                <w:szCs w:val="16"/>
                <w:lang w:eastAsia="zh-CN"/>
              </w:rPr>
              <w:t>Solution 3a, Solution 3b</w:t>
            </w:r>
          </w:p>
        </w:tc>
      </w:tr>
      <w:tr w:rsidR="00F65390" w:rsidRPr="0059368E" w14:paraId="00FA89BF" w14:textId="77777777" w:rsidTr="008F6972">
        <w:tc>
          <w:tcPr>
            <w:tcW w:w="2972" w:type="dxa"/>
            <w:vAlign w:val="center"/>
          </w:tcPr>
          <w:p w14:paraId="66D65670" w14:textId="6688F3AE" w:rsidR="00F65390" w:rsidRPr="00BF643B" w:rsidRDefault="00F65390" w:rsidP="007736A2">
            <w:pPr>
              <w:spacing w:after="0"/>
              <w:rPr>
                <w:rFonts w:ascii="Arial" w:hAnsi="Arial" w:cs="Arial"/>
                <w:sz w:val="16"/>
                <w:szCs w:val="16"/>
                <w:lang w:eastAsia="zh-CN"/>
              </w:rPr>
            </w:pPr>
            <w:r>
              <w:rPr>
                <w:rFonts w:ascii="Arial" w:hAnsi="Arial" w:cs="Arial"/>
                <w:sz w:val="16"/>
                <w:szCs w:val="16"/>
                <w:lang w:eastAsia="zh-CN"/>
              </w:rPr>
              <w:t>OAM-&gt;UE</w:t>
            </w:r>
          </w:p>
        </w:tc>
        <w:tc>
          <w:tcPr>
            <w:tcW w:w="6662" w:type="dxa"/>
            <w:vAlign w:val="center"/>
          </w:tcPr>
          <w:p w14:paraId="47BEE240" w14:textId="45695177" w:rsidR="00F65390" w:rsidRDefault="00F65390" w:rsidP="007736A2">
            <w:pPr>
              <w:spacing w:after="0"/>
              <w:rPr>
                <w:rFonts w:ascii="Arial" w:hAnsi="Arial" w:cs="Arial"/>
                <w:sz w:val="16"/>
                <w:szCs w:val="16"/>
                <w:lang w:eastAsia="zh-CN"/>
              </w:rPr>
            </w:pPr>
            <w:r>
              <w:rPr>
                <w:rFonts w:ascii="Arial" w:eastAsia="SimSun" w:hAnsi="Arial" w:cs="Arial"/>
                <w:sz w:val="16"/>
                <w:szCs w:val="16"/>
                <w:lang w:eastAsia="zh-CN"/>
              </w:rPr>
              <w:t>Solution 4b</w:t>
            </w:r>
          </w:p>
        </w:tc>
      </w:tr>
      <w:tr w:rsidR="00911FE7" w:rsidRPr="0059368E" w14:paraId="26A3E164" w14:textId="77777777" w:rsidTr="008F6972">
        <w:tc>
          <w:tcPr>
            <w:tcW w:w="2972" w:type="dxa"/>
            <w:vAlign w:val="center"/>
          </w:tcPr>
          <w:p w14:paraId="22CE7992" w14:textId="13B2C71D" w:rsidR="00911FE7" w:rsidRPr="00D65898" w:rsidRDefault="00697E7D" w:rsidP="007736A2">
            <w:pPr>
              <w:spacing w:after="0"/>
              <w:rPr>
                <w:rFonts w:ascii="Arial"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c>
          <w:tcPr>
            <w:tcW w:w="6662" w:type="dxa"/>
            <w:vAlign w:val="center"/>
          </w:tcPr>
          <w:p w14:paraId="661AA11E" w14:textId="7D590D22" w:rsidR="00911FE7" w:rsidRPr="0059368E" w:rsidRDefault="00401314" w:rsidP="007736A2">
            <w:pPr>
              <w:spacing w:after="0" w:line="240" w:lineRule="auto"/>
              <w:rPr>
                <w:rFonts w:ascii="Arial" w:eastAsia="SimSun" w:hAnsi="Arial" w:cs="Arial"/>
                <w:bCs/>
                <w:sz w:val="18"/>
                <w:szCs w:val="18"/>
                <w:lang w:eastAsia="zh-CN"/>
              </w:rPr>
            </w:pPr>
            <w:r>
              <w:rPr>
                <w:rFonts w:ascii="Arial" w:eastAsia="SimSun" w:hAnsi="Arial" w:cs="Arial"/>
                <w:sz w:val="16"/>
                <w:szCs w:val="16"/>
                <w:lang w:eastAsia="zh-CN"/>
              </w:rPr>
              <w:t xml:space="preserve">Up to NW implementation </w:t>
            </w:r>
            <w:r w:rsidR="003F02EC">
              <w:rPr>
                <w:rFonts w:ascii="Arial" w:eastAsia="SimSun" w:hAnsi="Arial" w:cs="Arial"/>
                <w:sz w:val="16"/>
                <w:szCs w:val="16"/>
                <w:lang w:eastAsia="zh-CN"/>
              </w:rPr>
              <w:t xml:space="preserve">(as 3GPP don’t specify signaling </w:t>
            </w:r>
            <w:r w:rsidR="0055794F">
              <w:rPr>
                <w:rFonts w:ascii="Arial" w:eastAsia="SimSun" w:hAnsi="Arial" w:cs="Arial"/>
                <w:sz w:val="16"/>
                <w:szCs w:val="16"/>
                <w:lang w:eastAsia="zh-CN"/>
              </w:rPr>
              <w:t>between</w:t>
            </w:r>
            <w:r w:rsidR="003F02EC">
              <w:rPr>
                <w:rFonts w:ascii="Arial" w:eastAsia="SimSun" w:hAnsi="Arial" w:cs="Arial"/>
                <w:sz w:val="16"/>
                <w:szCs w:val="16"/>
                <w:lang w:eastAsia="zh-CN"/>
              </w:rPr>
              <w:t xml:space="preserve"> OAM </w:t>
            </w:r>
            <w:r w:rsidR="0055794F">
              <w:rPr>
                <w:rFonts w:ascii="Arial" w:eastAsia="SimSun" w:hAnsi="Arial" w:cs="Arial"/>
                <w:sz w:val="16"/>
                <w:szCs w:val="16"/>
                <w:lang w:eastAsia="zh-CN"/>
              </w:rPr>
              <w:t>and</w:t>
            </w:r>
            <w:r w:rsidR="003F02EC">
              <w:rPr>
                <w:rFonts w:ascii="Arial" w:eastAsia="SimSun" w:hAnsi="Arial" w:cs="Arial"/>
                <w:sz w:val="16"/>
                <w:szCs w:val="16"/>
                <w:lang w:eastAsia="zh-CN"/>
              </w:rPr>
              <w:t xml:space="preserve"> </w:t>
            </w:r>
            <w:proofErr w:type="spellStart"/>
            <w:r w:rsidR="003F02EC">
              <w:rPr>
                <w:rFonts w:ascii="Arial" w:eastAsia="SimSun" w:hAnsi="Arial" w:cs="Arial"/>
                <w:sz w:val="16"/>
                <w:szCs w:val="16"/>
                <w:lang w:eastAsia="zh-CN"/>
              </w:rPr>
              <w:t>gNB</w:t>
            </w:r>
            <w:proofErr w:type="spellEnd"/>
            <w:r w:rsidR="003F02EC">
              <w:rPr>
                <w:rFonts w:ascii="Arial" w:eastAsia="SimSun" w:hAnsi="Arial" w:cs="Arial"/>
                <w:sz w:val="16"/>
                <w:szCs w:val="16"/>
                <w:lang w:eastAsia="zh-CN"/>
              </w:rPr>
              <w:t>)</w:t>
            </w:r>
          </w:p>
        </w:tc>
      </w:tr>
    </w:tbl>
    <w:p w14:paraId="7B21056B" w14:textId="4162BB4F" w:rsidR="009123FA" w:rsidRPr="00FB1500" w:rsidRDefault="009123FA" w:rsidP="00FB1500">
      <w:pPr>
        <w:spacing w:before="180"/>
        <w:rPr>
          <w:lang w:eastAsia="zh-CN"/>
        </w:rPr>
      </w:pPr>
      <w:r w:rsidRPr="00E47EE3">
        <w:rPr>
          <w:lang w:eastAsia="zh-CN"/>
        </w:rPr>
        <w:t>We propose RAN2 to confirm Table.</w:t>
      </w:r>
      <w:r>
        <w:rPr>
          <w:lang w:eastAsia="zh-CN"/>
        </w:rPr>
        <w:t>9</w:t>
      </w:r>
      <w:r w:rsidRPr="00E47EE3">
        <w:rPr>
          <w:lang w:eastAsia="zh-CN"/>
        </w:rPr>
        <w:t>.</w:t>
      </w:r>
    </w:p>
    <w:p w14:paraId="23AA70D3" w14:textId="69E3DB96" w:rsidR="009123FA" w:rsidRDefault="009123FA" w:rsidP="009123FA">
      <w:pPr>
        <w:pStyle w:val="Caption"/>
        <w:rPr>
          <w:color w:val="auto"/>
          <w:lang w:eastAsia="zh-CN"/>
        </w:rPr>
      </w:pPr>
      <w:r w:rsidRPr="00EB4D53">
        <w:rPr>
          <w:color w:val="auto"/>
          <w:lang w:eastAsia="zh-CN"/>
        </w:rPr>
        <w:t xml:space="preserve">Proposal </w:t>
      </w:r>
      <w:r w:rsidR="00636A54">
        <w:rPr>
          <w:color w:val="auto"/>
          <w:lang w:eastAsia="zh-CN"/>
        </w:rPr>
        <w:t>2</w:t>
      </w:r>
      <w:r w:rsidRPr="00EB4D53">
        <w:rPr>
          <w:color w:val="auto"/>
          <w:lang w:eastAsia="zh-CN"/>
        </w:rPr>
        <w:t>:</w:t>
      </w:r>
      <w:r>
        <w:rPr>
          <w:color w:val="auto"/>
          <w:lang w:eastAsia="zh-CN"/>
        </w:rPr>
        <w:t xml:space="preserve"> RAN2 </w:t>
      </w:r>
      <w:r w:rsidR="00695D75">
        <w:rPr>
          <w:color w:val="auto"/>
          <w:lang w:eastAsia="zh-CN"/>
        </w:rPr>
        <w:t xml:space="preserve">capture </w:t>
      </w:r>
      <w:r>
        <w:rPr>
          <w:color w:val="auto"/>
          <w:lang w:eastAsia="zh-CN"/>
        </w:rPr>
        <w:t xml:space="preserve">the </w:t>
      </w:r>
      <w:r w:rsidR="00EB422F">
        <w:rPr>
          <w:color w:val="auto"/>
          <w:lang w:eastAsia="zh-CN"/>
        </w:rPr>
        <w:t xml:space="preserve">applicable candidate solutions for each model transfer / delivery type </w:t>
      </w:r>
      <w:r w:rsidR="00CC7464">
        <w:rPr>
          <w:color w:val="auto"/>
          <w:lang w:eastAsia="zh-CN"/>
        </w:rPr>
        <w:t>in Rel-18 as</w:t>
      </w:r>
      <w:r w:rsidR="00EB422F">
        <w:rPr>
          <w:color w:val="auto"/>
          <w:lang w:eastAsia="zh-CN"/>
        </w:rPr>
        <w:t xml:space="preserve"> summarized in Table 9.</w:t>
      </w:r>
    </w:p>
    <w:p w14:paraId="3F63CD3B" w14:textId="260F32CF" w:rsidR="00911FE7" w:rsidRDefault="001E24E1" w:rsidP="00CB1DEF">
      <w:pPr>
        <w:rPr>
          <w:lang w:eastAsia="zh-CN"/>
        </w:rPr>
      </w:pPr>
      <w:r>
        <w:rPr>
          <w:lang w:eastAsia="zh-CN"/>
        </w:rPr>
        <w:t xml:space="preserve">Based on the Table 9, </w:t>
      </w:r>
      <w:r w:rsidR="00D4562E">
        <w:rPr>
          <w:lang w:eastAsia="zh-CN"/>
        </w:rPr>
        <w:t>we can see that solution 2a/2b are not applicable to any required model transfer type. Thus, we can down-scope them.</w:t>
      </w:r>
    </w:p>
    <w:p w14:paraId="697CC566" w14:textId="62967990" w:rsidR="00D4562E" w:rsidRPr="00D4562E" w:rsidRDefault="00D4562E" w:rsidP="00D4562E">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w:t>
      </w:r>
      <w:r>
        <w:rPr>
          <w:color w:val="auto"/>
          <w:lang w:eastAsia="zh-CN"/>
        </w:rPr>
        <w:t xml:space="preserve"> RAN2 </w:t>
      </w:r>
      <w:r>
        <w:rPr>
          <w:lang w:eastAsia="zh-CN"/>
        </w:rPr>
        <w:t>down-scope solution 2a/2b because they are not applicable to any required model transfer type</w:t>
      </w:r>
      <w:r w:rsidR="007A7A0A">
        <w:rPr>
          <w:lang w:eastAsia="zh-CN"/>
        </w:rPr>
        <w:t xml:space="preserve"> in Rel-18.</w:t>
      </w:r>
    </w:p>
    <w:p w14:paraId="5F61B652" w14:textId="345B9F54" w:rsidR="00D4562E" w:rsidRDefault="00695D75" w:rsidP="00CB1DEF">
      <w:pPr>
        <w:rPr>
          <w:lang w:eastAsia="zh-CN"/>
        </w:rPr>
      </w:pPr>
      <w:r>
        <w:rPr>
          <w:lang w:eastAsia="zh-CN"/>
        </w:rPr>
        <w:t xml:space="preserve">Next, we </w:t>
      </w:r>
      <w:r w:rsidR="000832DB">
        <w:rPr>
          <w:lang w:eastAsia="zh-CN"/>
        </w:rPr>
        <w:t>address below FFS:</w:t>
      </w:r>
    </w:p>
    <w:p w14:paraId="0D360156" w14:textId="77777777" w:rsidR="000832DB" w:rsidRDefault="000832DB" w:rsidP="000832DB">
      <w:pPr>
        <w:pStyle w:val="Agreement"/>
        <w:tabs>
          <w:tab w:val="clear" w:pos="1980"/>
          <w:tab w:val="num" w:pos="1619"/>
        </w:tabs>
        <w:ind w:left="1619"/>
      </w:pPr>
      <w:r>
        <w:t>Model transfer/delivery can be initiated in following two ways:</w:t>
      </w:r>
    </w:p>
    <w:p w14:paraId="6BDDF584" w14:textId="77777777" w:rsidR="000832DB" w:rsidRDefault="000832DB" w:rsidP="000832DB">
      <w:pPr>
        <w:pStyle w:val="Agreement"/>
        <w:numPr>
          <w:ilvl w:val="0"/>
          <w:numId w:val="0"/>
        </w:numPr>
        <w:ind w:left="1619"/>
      </w:pPr>
      <w:r>
        <w:t>Reactive model transfer/delivery: an AI/ML model is downloaded when it is needed due to changes in scenarios, configurations, or sites.</w:t>
      </w:r>
    </w:p>
    <w:p w14:paraId="3D20A86A" w14:textId="77777777" w:rsidR="000832DB" w:rsidRDefault="000832DB" w:rsidP="000832DB">
      <w:pPr>
        <w:pStyle w:val="Agreement"/>
        <w:numPr>
          <w:ilvl w:val="0"/>
          <w:numId w:val="0"/>
        </w:numPr>
        <w:ind w:left="1619"/>
      </w:pPr>
      <w:r w:rsidRPr="00074106">
        <w:rPr>
          <w:highlight w:val="yellow"/>
        </w:rPr>
        <w:t>FFS: Proactive model transfer/delivery: AI/ML models are pre-download to UE, and a model switch is performed when changes in scenarios, configurations, or sites occur</w:t>
      </w:r>
      <w:r>
        <w:t>.</w:t>
      </w:r>
    </w:p>
    <w:p w14:paraId="329ACC5F" w14:textId="6F147ABB" w:rsidR="000832DB" w:rsidRDefault="000832DB" w:rsidP="000832DB">
      <w:pPr>
        <w:spacing w:before="180"/>
        <w:rPr>
          <w:lang w:eastAsia="zh-CN"/>
        </w:rPr>
      </w:pPr>
      <w:r>
        <w:rPr>
          <w:lang w:eastAsia="zh-CN"/>
        </w:rPr>
        <w:t xml:space="preserve">We think proactive model transfer/delivery can be supported if the UE has sufficient memory to store pre-download models. </w:t>
      </w:r>
      <w:r w:rsidR="00543887">
        <w:rPr>
          <w:lang w:eastAsia="zh-CN"/>
        </w:rPr>
        <w:t>However</w:t>
      </w:r>
      <w:r>
        <w:rPr>
          <w:lang w:eastAsia="zh-CN"/>
        </w:rPr>
        <w:t>, in study item phase, RAN2 don’t need to further study both reactive and proactive model transfer / delivery because RAN1 have not specify any requirement for model transfer (e.g., latency requirement).</w:t>
      </w:r>
    </w:p>
    <w:p w14:paraId="6D9B42B6" w14:textId="4F2F9669" w:rsidR="000832DB" w:rsidRPr="00D4562E" w:rsidRDefault="000832DB" w:rsidP="000832DB">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w:t>
      </w:r>
      <w:r>
        <w:rPr>
          <w:color w:val="auto"/>
          <w:lang w:eastAsia="zh-CN"/>
        </w:rPr>
        <w:t xml:space="preserve"> </w:t>
      </w:r>
      <w:r w:rsidR="00697D57">
        <w:rPr>
          <w:color w:val="auto"/>
          <w:lang w:eastAsia="zh-CN"/>
        </w:rPr>
        <w:t xml:space="preserve">Because RAN1 </w:t>
      </w:r>
      <w:r w:rsidR="00697D57">
        <w:rPr>
          <w:lang w:eastAsia="zh-CN"/>
        </w:rPr>
        <w:t xml:space="preserve">have not specify any requirement for model transfer (e.g., latency requirement), </w:t>
      </w:r>
      <w:r>
        <w:rPr>
          <w:color w:val="auto"/>
          <w:lang w:eastAsia="zh-CN"/>
        </w:rPr>
        <w:t xml:space="preserve">RAN2 capture that both </w:t>
      </w:r>
      <w:r w:rsidRPr="000832DB">
        <w:rPr>
          <w:color w:val="auto"/>
          <w:lang w:eastAsia="zh-CN"/>
        </w:rPr>
        <w:t xml:space="preserve">Reactive model transfer/delivery </w:t>
      </w:r>
      <w:r w:rsidR="004B1542">
        <w:rPr>
          <w:color w:val="auto"/>
          <w:lang w:eastAsia="zh-CN"/>
        </w:rPr>
        <w:t xml:space="preserve">and </w:t>
      </w:r>
      <w:r w:rsidRPr="000832DB">
        <w:rPr>
          <w:color w:val="auto"/>
          <w:lang w:eastAsia="zh-CN"/>
        </w:rPr>
        <w:t>Proactive model transfer/delivery</w:t>
      </w:r>
      <w:r>
        <w:rPr>
          <w:color w:val="auto"/>
          <w:lang w:eastAsia="zh-CN"/>
        </w:rPr>
        <w:t xml:space="preserve"> can be </w:t>
      </w:r>
      <w:r w:rsidR="008E5D9D">
        <w:rPr>
          <w:color w:val="auto"/>
          <w:lang w:eastAsia="zh-CN"/>
        </w:rPr>
        <w:t xml:space="preserve">considered in normative phase. </w:t>
      </w:r>
    </w:p>
    <w:p w14:paraId="0EABB9C5" w14:textId="06AD4987" w:rsidR="00306FAE" w:rsidRDefault="00361D5C" w:rsidP="00361D5C">
      <w:pPr>
        <w:rPr>
          <w:lang w:eastAsia="zh-CN"/>
        </w:rPr>
      </w:pPr>
      <w:r>
        <w:rPr>
          <w:lang w:eastAsia="zh-CN"/>
        </w:rPr>
        <w:t xml:space="preserve">Finally, regarding to conclusion of model transfer / delivery, we think RAN2 can leave it to RAN1 because RAN2 is only responsible for signaling design for model transfer / delivery, which is only a small piece of model transfer / delivery. The key aspects of model transfer / delivery are its feasibility, requirements and model format, which are </w:t>
      </w:r>
      <w:r w:rsidR="00306FAE">
        <w:rPr>
          <w:lang w:eastAsia="zh-CN"/>
        </w:rPr>
        <w:t xml:space="preserve">led by </w:t>
      </w:r>
      <w:r>
        <w:rPr>
          <w:lang w:eastAsia="zh-CN"/>
        </w:rPr>
        <w:t xml:space="preserve">RAN1. </w:t>
      </w:r>
    </w:p>
    <w:p w14:paraId="339787A3" w14:textId="6BF4687F" w:rsidR="00CB2C6D" w:rsidRPr="00CB2C6D" w:rsidRDefault="00306FAE" w:rsidP="00CB2C6D">
      <w:pPr>
        <w:pStyle w:val="Caption"/>
        <w:rPr>
          <w:color w:val="auto"/>
          <w:lang w:eastAsia="zh-CN"/>
        </w:rPr>
      </w:pPr>
      <w:r>
        <w:rPr>
          <w:color w:val="auto"/>
          <w:lang w:eastAsia="zh-CN"/>
        </w:rPr>
        <w:t>Observation 1</w:t>
      </w:r>
      <w:r w:rsidRPr="00EB4D53">
        <w:rPr>
          <w:color w:val="auto"/>
          <w:lang w:eastAsia="zh-CN"/>
        </w:rPr>
        <w:t>:</w:t>
      </w:r>
      <w:r>
        <w:rPr>
          <w:color w:val="auto"/>
          <w:lang w:eastAsia="zh-CN"/>
        </w:rPr>
        <w:t xml:space="preserve"> </w:t>
      </w:r>
      <w:r w:rsidR="00CB2C6D" w:rsidRPr="00CB2C6D">
        <w:rPr>
          <w:color w:val="auto"/>
          <w:lang w:eastAsia="zh-CN"/>
        </w:rPr>
        <w:t xml:space="preserve">The key aspects of model transfer / delivery are its feasibility, requirements and model format, which are led by RAN1. RAN2 is only responsible for </w:t>
      </w:r>
      <w:proofErr w:type="gramStart"/>
      <w:r w:rsidR="00CB2C6D">
        <w:rPr>
          <w:color w:val="auto"/>
          <w:lang w:eastAsia="zh-CN"/>
        </w:rPr>
        <w:t>its</w:t>
      </w:r>
      <w:proofErr w:type="gramEnd"/>
      <w:r w:rsidR="00CB2C6D">
        <w:rPr>
          <w:color w:val="auto"/>
          <w:lang w:eastAsia="zh-CN"/>
        </w:rPr>
        <w:t xml:space="preserve"> </w:t>
      </w:r>
      <w:r w:rsidR="00CB2C6D" w:rsidRPr="00CB2C6D">
        <w:rPr>
          <w:color w:val="auto"/>
          <w:lang w:eastAsia="zh-CN"/>
        </w:rPr>
        <w:t xml:space="preserve">signaling design </w:t>
      </w:r>
      <w:r w:rsidR="00CB2C6D">
        <w:rPr>
          <w:color w:val="auto"/>
          <w:lang w:eastAsia="zh-CN"/>
        </w:rPr>
        <w:t>which</w:t>
      </w:r>
      <w:r w:rsidR="00CB2C6D" w:rsidRPr="00CB2C6D">
        <w:rPr>
          <w:color w:val="auto"/>
          <w:lang w:eastAsia="zh-CN"/>
        </w:rPr>
        <w:t xml:space="preserve"> is only a small piece of model transfer / delivery.</w:t>
      </w:r>
    </w:p>
    <w:p w14:paraId="60170036" w14:textId="46D2D86D" w:rsidR="00361D5C" w:rsidRDefault="00CB2C6D" w:rsidP="00361D5C">
      <w:pPr>
        <w:rPr>
          <w:lang w:eastAsia="zh-CN"/>
        </w:rPr>
      </w:pPr>
      <w:r w:rsidRPr="00CB2C6D">
        <w:rPr>
          <w:lang w:eastAsia="zh-CN"/>
        </w:rPr>
        <w:t>Thus, we propose:</w:t>
      </w:r>
    </w:p>
    <w:p w14:paraId="6D6FF919" w14:textId="40083C90" w:rsidR="00361D5C" w:rsidRPr="00D4562E" w:rsidRDefault="00361D5C" w:rsidP="00361D5C">
      <w:pPr>
        <w:pStyle w:val="Caption"/>
        <w:rPr>
          <w:color w:val="auto"/>
          <w:lang w:eastAsia="zh-CN"/>
        </w:rPr>
      </w:pPr>
      <w:r w:rsidRPr="00EB4D53">
        <w:rPr>
          <w:color w:val="auto"/>
          <w:lang w:eastAsia="zh-CN"/>
        </w:rPr>
        <w:t xml:space="preserve">Proposal </w:t>
      </w:r>
      <w:r w:rsidR="00CB2C6D">
        <w:rPr>
          <w:color w:val="auto"/>
          <w:lang w:eastAsia="zh-CN"/>
        </w:rPr>
        <w:t>5</w:t>
      </w:r>
      <w:r w:rsidRPr="00EB4D53">
        <w:rPr>
          <w:color w:val="auto"/>
          <w:lang w:eastAsia="zh-CN"/>
        </w:rPr>
        <w:t>:</w:t>
      </w:r>
      <w:r>
        <w:rPr>
          <w:color w:val="auto"/>
          <w:lang w:eastAsia="zh-CN"/>
        </w:rPr>
        <w:t xml:space="preserve"> </w:t>
      </w:r>
      <w:r w:rsidR="00CB2C6D">
        <w:rPr>
          <w:color w:val="auto"/>
          <w:lang w:eastAsia="zh-CN"/>
        </w:rPr>
        <w:t xml:space="preserve">RAN2 leave RAN1 to make SI conclusion on whether model transfer / delivery is feasible and whether recommend it to normative phase.   </w:t>
      </w:r>
      <w:r>
        <w:rPr>
          <w:color w:val="auto"/>
          <w:lang w:eastAsia="zh-CN"/>
        </w:rPr>
        <w:t xml:space="preserve"> </w:t>
      </w:r>
    </w:p>
    <w:p w14:paraId="19932F85" w14:textId="77777777" w:rsidR="000832DB" w:rsidRPr="00CB1DEF" w:rsidRDefault="000832DB" w:rsidP="00CB1DEF">
      <w:pPr>
        <w:rPr>
          <w:lang w:eastAsia="zh-CN"/>
        </w:rPr>
      </w:pPr>
    </w:p>
    <w:bookmarkEnd w:id="1"/>
    <w:bookmarkEnd w:id="2"/>
    <w:p w14:paraId="0FEC5CF7" w14:textId="77777777" w:rsidR="00440C2B" w:rsidRPr="00692DEB" w:rsidRDefault="006A747F" w:rsidP="00F915C3">
      <w:pPr>
        <w:pStyle w:val="Heading1"/>
        <w:rPr>
          <w:b/>
          <w:lang w:val="en-US"/>
        </w:rPr>
      </w:pPr>
      <w:r>
        <w:rPr>
          <w:lang w:val="en-US"/>
        </w:rPr>
        <w:t xml:space="preserve">3 </w:t>
      </w:r>
      <w:r w:rsidR="00440C2B">
        <w:rPr>
          <w:lang w:val="en-US"/>
        </w:rPr>
        <w:t>Conclusion</w:t>
      </w:r>
    </w:p>
    <w:p w14:paraId="79B720CE" w14:textId="62E2133F" w:rsidR="00A25071" w:rsidRPr="00A25071" w:rsidRDefault="00C231DA" w:rsidP="00A25071">
      <w:pPr>
        <w:tabs>
          <w:tab w:val="left" w:pos="6093"/>
        </w:tabs>
      </w:pPr>
      <w:r w:rsidRPr="00FA5ADC">
        <w:t>In this contribution,</w:t>
      </w:r>
      <w:r w:rsidR="00A75C96">
        <w:t xml:space="preserve"> </w:t>
      </w:r>
      <w:r w:rsidR="00A75C96">
        <w:rPr>
          <w:lang w:eastAsia="zh-CN"/>
        </w:rPr>
        <w:t xml:space="preserve">we share our views on </w:t>
      </w:r>
      <w:r w:rsidR="00777F79">
        <w:rPr>
          <w:lang w:eastAsia="zh-CN"/>
        </w:rPr>
        <w:t>remaining issues</w:t>
      </w:r>
      <w:r w:rsidR="00A75C96">
        <w:rPr>
          <w:lang w:eastAsia="zh-CN"/>
        </w:rPr>
        <w:t xml:space="preserve"> of </w:t>
      </w:r>
      <w:r w:rsidR="001618CE">
        <w:rPr>
          <w:lang w:eastAsia="zh-CN"/>
        </w:rPr>
        <w:t>model transfer</w:t>
      </w:r>
      <w:r w:rsidR="00794D46" w:rsidRPr="0046206E">
        <w:t>.</w:t>
      </w:r>
      <w:r w:rsidR="0086367A">
        <w:t xml:space="preserve"> Our observations are:</w:t>
      </w:r>
    </w:p>
    <w:p w14:paraId="16094775" w14:textId="77777777" w:rsidR="00777F79" w:rsidRPr="00CB2C6D" w:rsidRDefault="00777F79" w:rsidP="00777F79">
      <w:pPr>
        <w:pStyle w:val="Caption"/>
        <w:rPr>
          <w:color w:val="auto"/>
          <w:lang w:eastAsia="zh-CN"/>
        </w:rPr>
      </w:pPr>
      <w:r>
        <w:rPr>
          <w:color w:val="auto"/>
          <w:lang w:eastAsia="zh-CN"/>
        </w:rPr>
        <w:t>Observation 1</w:t>
      </w:r>
      <w:r w:rsidRPr="00EB4D53">
        <w:rPr>
          <w:color w:val="auto"/>
          <w:lang w:eastAsia="zh-CN"/>
        </w:rPr>
        <w:t>:</w:t>
      </w:r>
      <w:r>
        <w:rPr>
          <w:color w:val="auto"/>
          <w:lang w:eastAsia="zh-CN"/>
        </w:rPr>
        <w:t xml:space="preserve"> </w:t>
      </w:r>
      <w:r w:rsidRPr="00CB2C6D">
        <w:rPr>
          <w:color w:val="auto"/>
          <w:lang w:eastAsia="zh-CN"/>
        </w:rPr>
        <w:t xml:space="preserve">The key aspects of model transfer / delivery are its feasibility, requirements and model format, which are led by RAN1. RAN2 is only responsible for </w:t>
      </w:r>
      <w:proofErr w:type="gramStart"/>
      <w:r>
        <w:rPr>
          <w:color w:val="auto"/>
          <w:lang w:eastAsia="zh-CN"/>
        </w:rPr>
        <w:t>its</w:t>
      </w:r>
      <w:proofErr w:type="gramEnd"/>
      <w:r>
        <w:rPr>
          <w:color w:val="auto"/>
          <w:lang w:eastAsia="zh-CN"/>
        </w:rPr>
        <w:t xml:space="preserve"> </w:t>
      </w:r>
      <w:r w:rsidRPr="00CB2C6D">
        <w:rPr>
          <w:color w:val="auto"/>
          <w:lang w:eastAsia="zh-CN"/>
        </w:rPr>
        <w:t xml:space="preserve">signaling design </w:t>
      </w:r>
      <w:r>
        <w:rPr>
          <w:color w:val="auto"/>
          <w:lang w:eastAsia="zh-CN"/>
        </w:rPr>
        <w:t>which</w:t>
      </w:r>
      <w:r w:rsidRPr="00CB2C6D">
        <w:rPr>
          <w:color w:val="auto"/>
          <w:lang w:eastAsia="zh-CN"/>
        </w:rPr>
        <w:t xml:space="preserve"> is only a small piece of model transfer / delivery.</w:t>
      </w:r>
    </w:p>
    <w:p w14:paraId="616D0CE3" w14:textId="77777777" w:rsidR="009535F3" w:rsidRPr="00777F79" w:rsidRDefault="009535F3" w:rsidP="00437A02"/>
    <w:p w14:paraId="518A3493" w14:textId="7187F698" w:rsidR="009C7CBC" w:rsidRPr="009C7CBC" w:rsidRDefault="00D749D3" w:rsidP="009C7CBC">
      <w:r>
        <w:t>Based on observations, our proposals are:</w:t>
      </w:r>
    </w:p>
    <w:p w14:paraId="7DE66F01" w14:textId="77777777" w:rsidR="009C7CBC" w:rsidRDefault="009C7CBC" w:rsidP="009C7CBC">
      <w:pPr>
        <w:pStyle w:val="Caption"/>
        <w:rPr>
          <w:color w:val="auto"/>
          <w:lang w:eastAsia="zh-CN"/>
        </w:rPr>
      </w:pPr>
      <w:r w:rsidRPr="00EB4D53">
        <w:rPr>
          <w:color w:val="auto"/>
          <w:lang w:eastAsia="zh-CN"/>
        </w:rPr>
        <w:t xml:space="preserve">Proposal </w:t>
      </w:r>
      <w:r>
        <w:rPr>
          <w:color w:val="auto"/>
          <w:lang w:eastAsia="zh-CN"/>
        </w:rPr>
        <w:t>1</w:t>
      </w:r>
      <w:r w:rsidRPr="00EB4D53">
        <w:rPr>
          <w:color w:val="auto"/>
          <w:lang w:eastAsia="zh-CN"/>
        </w:rPr>
        <w:t>:</w:t>
      </w:r>
      <w:r>
        <w:rPr>
          <w:color w:val="auto"/>
          <w:lang w:eastAsia="zh-CN"/>
        </w:rPr>
        <w:t xml:space="preserve"> RAN2 capture the required model transfer / delivery in Rel-18 as summarized in Table 8.</w:t>
      </w:r>
    </w:p>
    <w:p w14:paraId="1CB89EC6" w14:textId="77777777" w:rsidR="009C7CBC" w:rsidRPr="0059368E" w:rsidRDefault="009C7CBC" w:rsidP="009C7CBC">
      <w:pPr>
        <w:spacing w:beforeLines="50" w:before="120"/>
        <w:jc w:val="center"/>
        <w:rPr>
          <w:rFonts w:ascii="Arial" w:hAnsi="Arial" w:cs="Arial"/>
          <w:sz w:val="18"/>
          <w:szCs w:val="18"/>
          <w:lang w:eastAsia="zh-CN"/>
        </w:rPr>
      </w:pPr>
      <w:r w:rsidRPr="0059368E">
        <w:rPr>
          <w:rFonts w:ascii="Arial" w:hAnsi="Arial" w:cs="Arial" w:hint="eastAsia"/>
          <w:sz w:val="18"/>
          <w:szCs w:val="18"/>
          <w:lang w:eastAsia="zh-CN"/>
        </w:rPr>
        <w:t xml:space="preserve">Table </w:t>
      </w:r>
      <w:r w:rsidRPr="0059368E">
        <w:rPr>
          <w:rFonts w:ascii="Arial" w:hAnsi="Arial" w:cs="Arial"/>
          <w:sz w:val="18"/>
          <w:szCs w:val="18"/>
          <w:lang w:eastAsia="zh-CN"/>
        </w:rPr>
        <w:t>8</w:t>
      </w:r>
      <w:r w:rsidRPr="0059368E">
        <w:rPr>
          <w:rFonts w:ascii="Arial" w:hAnsi="Arial" w:cs="Arial" w:hint="eastAsia"/>
          <w:sz w:val="18"/>
          <w:szCs w:val="18"/>
          <w:lang w:eastAsia="zh-CN"/>
        </w:rPr>
        <w:t xml:space="preserve">: </w:t>
      </w:r>
      <w:r w:rsidRPr="0059368E">
        <w:rPr>
          <w:rFonts w:ascii="Arial" w:hAnsi="Arial" w:cs="Arial"/>
          <w:sz w:val="18"/>
          <w:szCs w:val="18"/>
          <w:lang w:eastAsia="zh-CN"/>
        </w:rPr>
        <w:t>Summary of required model transfer / delivery for each AI/ML use case</w:t>
      </w:r>
    </w:p>
    <w:tbl>
      <w:tblPr>
        <w:tblStyle w:val="TableGrid"/>
        <w:tblW w:w="9634" w:type="dxa"/>
        <w:tblLook w:val="04A0" w:firstRow="1" w:lastRow="0" w:firstColumn="1" w:lastColumn="0" w:noHBand="0" w:noVBand="1"/>
      </w:tblPr>
      <w:tblGrid>
        <w:gridCol w:w="3823"/>
        <w:gridCol w:w="5811"/>
      </w:tblGrid>
      <w:tr w:rsidR="009C7CBC" w:rsidRPr="0059368E" w14:paraId="62BD8452" w14:textId="77777777" w:rsidTr="007736A2">
        <w:tc>
          <w:tcPr>
            <w:tcW w:w="3823" w:type="dxa"/>
            <w:vAlign w:val="center"/>
          </w:tcPr>
          <w:p w14:paraId="71AFDD88" w14:textId="77777777" w:rsidR="009C7CBC" w:rsidRPr="0059368E" w:rsidRDefault="009C7CBC" w:rsidP="007736A2">
            <w:pPr>
              <w:spacing w:after="0" w:line="240" w:lineRule="auto"/>
              <w:jc w:val="center"/>
              <w:rPr>
                <w:rFonts w:ascii="Arial" w:eastAsia="SimSun" w:hAnsi="Arial" w:cs="Arial"/>
                <w:sz w:val="18"/>
                <w:szCs w:val="18"/>
                <w:lang w:eastAsia="zh-CN"/>
              </w:rPr>
            </w:pPr>
            <w:r w:rsidRPr="0059368E">
              <w:rPr>
                <w:rFonts w:ascii="Arial" w:eastAsia="SimSun" w:hAnsi="Arial" w:cs="Arial"/>
                <w:b/>
                <w:bCs/>
                <w:sz w:val="18"/>
                <w:szCs w:val="18"/>
                <w:lang w:eastAsia="zh-CN"/>
              </w:rPr>
              <w:lastRenderedPageBreak/>
              <w:t>Use case</w:t>
            </w:r>
          </w:p>
        </w:tc>
        <w:tc>
          <w:tcPr>
            <w:tcW w:w="5811" w:type="dxa"/>
            <w:vAlign w:val="center"/>
          </w:tcPr>
          <w:p w14:paraId="02D28ED0" w14:textId="77777777" w:rsidR="009C7CBC" w:rsidRPr="0059368E" w:rsidRDefault="009C7CBC" w:rsidP="007736A2">
            <w:pPr>
              <w:spacing w:after="0" w:line="240" w:lineRule="auto"/>
              <w:jc w:val="center"/>
              <w:rPr>
                <w:rFonts w:ascii="Arial" w:eastAsia="SimSun" w:hAnsi="Arial" w:cs="Arial"/>
                <w:b/>
                <w:bCs/>
                <w:sz w:val="18"/>
                <w:szCs w:val="18"/>
                <w:lang w:eastAsia="zh-CN"/>
              </w:rPr>
            </w:pPr>
            <w:r>
              <w:rPr>
                <w:rFonts w:ascii="Arial" w:eastAsia="SimSun" w:hAnsi="Arial" w:cs="Arial"/>
                <w:b/>
                <w:bCs/>
                <w:sz w:val="18"/>
                <w:szCs w:val="18"/>
                <w:lang w:eastAsia="zh-CN"/>
              </w:rPr>
              <w:t>Required model transfer / delivery</w:t>
            </w:r>
          </w:p>
        </w:tc>
      </w:tr>
      <w:tr w:rsidR="009C7CBC" w:rsidRPr="0059368E" w14:paraId="0D08FC04" w14:textId="77777777" w:rsidTr="007736A2">
        <w:tc>
          <w:tcPr>
            <w:tcW w:w="3823" w:type="dxa"/>
            <w:vAlign w:val="center"/>
          </w:tcPr>
          <w:p w14:paraId="1B8A37ED" w14:textId="77777777" w:rsidR="009C7CBC" w:rsidRPr="0059368E"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CSI compression with two-sided model</w:t>
            </w:r>
          </w:p>
        </w:tc>
        <w:tc>
          <w:tcPr>
            <w:tcW w:w="5811" w:type="dxa"/>
            <w:vAlign w:val="center"/>
          </w:tcPr>
          <w:p w14:paraId="20904C6D" w14:textId="77777777" w:rsidR="009C7CBC" w:rsidRPr="00BF643B" w:rsidRDefault="009C7CBC"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1: </w:t>
            </w: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 xml:space="preserve">-&gt;UE, </w:t>
            </w:r>
            <w:r w:rsidRPr="00BF643B">
              <w:rPr>
                <w:rFonts w:ascii="Arial" w:eastAsia="SimSun" w:hAnsi="Arial" w:cs="Arial" w:hint="eastAsia"/>
                <w:sz w:val="16"/>
                <w:szCs w:val="16"/>
                <w:lang w:eastAsia="zh-CN"/>
              </w:rPr>
              <w:t>or OAM-&gt;</w:t>
            </w:r>
            <w:proofErr w:type="spellStart"/>
            <w:r w:rsidRPr="00BF643B">
              <w:rPr>
                <w:rFonts w:ascii="Arial" w:eastAsia="SimSun" w:hAnsi="Arial" w:cs="Arial" w:hint="eastAsia"/>
                <w:sz w:val="16"/>
                <w:szCs w:val="16"/>
                <w:lang w:eastAsia="zh-CN"/>
              </w:rPr>
              <w:t>gNB&amp;UE</w:t>
            </w:r>
            <w:proofErr w:type="spellEnd"/>
            <w:r w:rsidRPr="00BF643B">
              <w:rPr>
                <w:rFonts w:ascii="Arial" w:eastAsia="SimSun" w:hAnsi="Arial" w:cs="Arial" w:hint="eastAsia"/>
                <w:sz w:val="16"/>
                <w:szCs w:val="16"/>
                <w:lang w:eastAsia="zh-CN"/>
              </w:rPr>
              <w:t xml:space="preserve">, </w:t>
            </w:r>
            <w:r w:rsidRPr="00BF643B">
              <w:rPr>
                <w:rFonts w:ascii="Arial" w:eastAsia="SimSun" w:hAnsi="Arial" w:cs="Arial"/>
                <w:sz w:val="16"/>
                <w:szCs w:val="16"/>
                <w:lang w:eastAsia="zh-CN"/>
              </w:rPr>
              <w:t>or OTT server-&gt;</w:t>
            </w:r>
            <w:r w:rsidRPr="00BF643B">
              <w:rPr>
                <w:rFonts w:ascii="Arial" w:eastAsia="SimSun" w:hAnsi="Arial" w:cs="Arial" w:hint="eastAsia"/>
                <w:sz w:val="16"/>
                <w:szCs w:val="16"/>
                <w:lang w:eastAsia="zh-CN"/>
              </w:rPr>
              <w:t>UE, or UE-&gt;</w:t>
            </w:r>
            <w:proofErr w:type="spellStart"/>
            <w:r w:rsidRPr="00BF643B">
              <w:rPr>
                <w:rFonts w:ascii="Arial" w:eastAsia="SimSun" w:hAnsi="Arial" w:cs="Arial" w:hint="eastAsia"/>
                <w:sz w:val="16"/>
                <w:szCs w:val="16"/>
                <w:lang w:eastAsia="zh-CN"/>
              </w:rPr>
              <w:t>gNB</w:t>
            </w:r>
            <w:proofErr w:type="spellEnd"/>
          </w:p>
          <w:p w14:paraId="5AD0B675" w14:textId="77777777" w:rsidR="009C7CBC" w:rsidRPr="00BF643B" w:rsidRDefault="009C7CBC" w:rsidP="007736A2">
            <w:pPr>
              <w:spacing w:after="0" w:line="240" w:lineRule="auto"/>
              <w:rPr>
                <w:rFonts w:ascii="Arial" w:eastAsia="SimSun" w:hAnsi="Arial" w:cs="Arial"/>
                <w:sz w:val="16"/>
                <w:szCs w:val="16"/>
                <w:lang w:eastAsia="zh-CN"/>
              </w:rPr>
            </w:pPr>
            <w:r w:rsidRPr="00BF643B">
              <w:rPr>
                <w:rFonts w:ascii="Arial" w:eastAsia="SimSun" w:hAnsi="Arial" w:cs="Arial"/>
                <w:sz w:val="16"/>
                <w:szCs w:val="16"/>
                <w:lang w:eastAsia="zh-CN"/>
              </w:rPr>
              <w:t xml:space="preserve">For training Type 3: </w:t>
            </w:r>
          </w:p>
          <w:p w14:paraId="13F47D93" w14:textId="77777777" w:rsidR="009C7CBC" w:rsidRDefault="009C7CBC" w:rsidP="007736A2">
            <w:pPr>
              <w:numPr>
                <w:ilvl w:val="0"/>
                <w:numId w:val="62"/>
              </w:numPr>
              <w:overflowPunct/>
              <w:autoSpaceDE/>
              <w:autoSpaceDN/>
              <w:adjustRightInd/>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For UE part of two-sided model: OTT server-&gt;UE </w:t>
            </w:r>
          </w:p>
          <w:p w14:paraId="2582266D" w14:textId="77777777" w:rsidR="009C7CBC" w:rsidRPr="00D65898" w:rsidRDefault="009C7CBC" w:rsidP="007736A2">
            <w:pPr>
              <w:numPr>
                <w:ilvl w:val="0"/>
                <w:numId w:val="62"/>
              </w:numPr>
              <w:overflowPunct/>
              <w:autoSpaceDE/>
              <w:autoSpaceDN/>
              <w:adjustRightInd/>
              <w:spacing w:after="0" w:line="240" w:lineRule="auto"/>
              <w:rPr>
                <w:rFonts w:ascii="Arial" w:eastAsia="SimSun" w:hAnsi="Arial" w:cs="Arial"/>
                <w:sz w:val="16"/>
                <w:szCs w:val="16"/>
                <w:lang w:eastAsia="zh-CN"/>
              </w:rPr>
            </w:pPr>
            <w:r w:rsidRPr="00D65898">
              <w:rPr>
                <w:rFonts w:ascii="Arial" w:eastAsia="SimSun" w:hAnsi="Arial" w:cs="Arial" w:hint="eastAsia"/>
                <w:sz w:val="16"/>
                <w:szCs w:val="16"/>
                <w:lang w:eastAsia="zh-CN"/>
              </w:rPr>
              <w:t>For NW part of two-sided model: OAM-&gt;</w:t>
            </w:r>
            <w:proofErr w:type="spellStart"/>
            <w:r w:rsidRPr="00D65898">
              <w:rPr>
                <w:rFonts w:ascii="Arial" w:eastAsia="SimSun" w:hAnsi="Arial" w:cs="Arial" w:hint="eastAsia"/>
                <w:sz w:val="16"/>
                <w:szCs w:val="16"/>
                <w:lang w:eastAsia="zh-CN"/>
              </w:rPr>
              <w:t>gNB</w:t>
            </w:r>
            <w:proofErr w:type="spellEnd"/>
          </w:p>
        </w:tc>
      </w:tr>
      <w:tr w:rsidR="009C7CBC" w:rsidRPr="0059368E" w14:paraId="01FFBAF0" w14:textId="77777777" w:rsidTr="007736A2">
        <w:tc>
          <w:tcPr>
            <w:tcW w:w="3823" w:type="dxa"/>
            <w:vAlign w:val="center"/>
          </w:tcPr>
          <w:p w14:paraId="2CB8E5D1" w14:textId="77777777" w:rsidR="009C7CBC" w:rsidRPr="00D65898" w:rsidRDefault="009C7CBC" w:rsidP="007736A2">
            <w:pPr>
              <w:spacing w:after="0"/>
              <w:rPr>
                <w:rFonts w:ascii="Arial" w:hAnsi="Arial" w:cs="Arial"/>
                <w:sz w:val="16"/>
                <w:szCs w:val="16"/>
                <w:lang w:eastAsia="zh-CN"/>
              </w:rPr>
            </w:pPr>
            <w:r w:rsidRPr="00D65898">
              <w:rPr>
                <w:rFonts w:ascii="Arial" w:hAnsi="Arial" w:cs="Arial"/>
                <w:sz w:val="16"/>
                <w:szCs w:val="16"/>
                <w:lang w:eastAsia="zh-CN"/>
              </w:rPr>
              <w:t>CSI prediction</w:t>
            </w:r>
            <w:r w:rsidRPr="00D65898">
              <w:rPr>
                <w:rFonts w:ascii="Arial" w:hAnsi="Arial" w:cs="Arial" w:hint="eastAsia"/>
                <w:sz w:val="16"/>
                <w:szCs w:val="16"/>
                <w:lang w:eastAsia="zh-CN"/>
              </w:rPr>
              <w:t xml:space="preserve"> with UE-side model</w:t>
            </w:r>
          </w:p>
        </w:tc>
        <w:tc>
          <w:tcPr>
            <w:tcW w:w="5811" w:type="dxa"/>
            <w:vAlign w:val="center"/>
          </w:tcPr>
          <w:p w14:paraId="4C555DE3" w14:textId="77777777" w:rsidR="009C7CBC" w:rsidRPr="0059368E" w:rsidRDefault="009C7CBC" w:rsidP="007736A2">
            <w:pPr>
              <w:spacing w:after="0" w:line="240" w:lineRule="auto"/>
              <w:rPr>
                <w:rFonts w:ascii="Arial" w:eastAsia="SimSun" w:hAnsi="Arial" w:cs="Arial"/>
                <w:bCs/>
                <w:sz w:val="18"/>
                <w:szCs w:val="18"/>
                <w:lang w:eastAsia="zh-CN"/>
              </w:rPr>
            </w:pPr>
            <w:r w:rsidRPr="00D65898">
              <w:rPr>
                <w:rFonts w:ascii="Arial" w:eastAsia="SimSun" w:hAnsi="Arial" w:cs="Arial" w:hint="eastAsia"/>
                <w:sz w:val="16"/>
                <w:szCs w:val="16"/>
                <w:lang w:eastAsia="zh-CN"/>
              </w:rPr>
              <w:t xml:space="preserve">UE-side </w:t>
            </w:r>
            <w:r w:rsidRPr="00D65898">
              <w:rPr>
                <w:rFonts w:ascii="Arial" w:eastAsia="SimSun" w:hAnsi="Arial" w:cs="Arial"/>
                <w:sz w:val="16"/>
                <w:szCs w:val="16"/>
                <w:lang w:eastAsia="zh-CN"/>
              </w:rPr>
              <w:t>OTT server-&gt;UE</w:t>
            </w:r>
          </w:p>
        </w:tc>
      </w:tr>
      <w:tr w:rsidR="009C7CBC" w:rsidRPr="0059368E" w14:paraId="4B2B2A5A" w14:textId="77777777" w:rsidTr="007736A2">
        <w:tc>
          <w:tcPr>
            <w:tcW w:w="3823" w:type="dxa"/>
            <w:vAlign w:val="center"/>
          </w:tcPr>
          <w:p w14:paraId="4AB34B20" w14:textId="77777777" w:rsidR="009C7CBC" w:rsidRPr="00D65898"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beam management with UE-side model</w:t>
            </w:r>
          </w:p>
        </w:tc>
        <w:tc>
          <w:tcPr>
            <w:tcW w:w="5811" w:type="dxa"/>
            <w:vAlign w:val="center"/>
          </w:tcPr>
          <w:p w14:paraId="5B55DE79" w14:textId="77777777" w:rsidR="009C7CBC" w:rsidRDefault="009C7CBC" w:rsidP="007736A2">
            <w:pPr>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p>
          <w:p w14:paraId="08449C41" w14:textId="77777777" w:rsidR="009C7CBC" w:rsidRPr="0059368E" w:rsidRDefault="009C7CBC" w:rsidP="007736A2">
            <w:pPr>
              <w:spacing w:after="0" w:line="240" w:lineRule="auto"/>
              <w:rPr>
                <w:rFonts w:ascii="Arial" w:eastAsia="SimSun" w:hAnsi="Arial" w:cs="Arial"/>
                <w:bCs/>
                <w:sz w:val="18"/>
                <w:szCs w:val="18"/>
                <w:lang w:eastAsia="zh-CN"/>
              </w:rPr>
            </w:pPr>
            <w:proofErr w:type="spellStart"/>
            <w:r w:rsidRPr="00BF643B">
              <w:rPr>
                <w:rFonts w:ascii="Arial" w:eastAsia="SimSun" w:hAnsi="Arial" w:cs="Arial"/>
                <w:sz w:val="16"/>
                <w:szCs w:val="16"/>
                <w:lang w:eastAsia="zh-CN"/>
              </w:rPr>
              <w:t>gNB</w:t>
            </w:r>
            <w:proofErr w:type="spellEnd"/>
            <w:r w:rsidRPr="00BF643B">
              <w:rPr>
                <w:rFonts w:ascii="Arial" w:eastAsia="SimSun" w:hAnsi="Arial" w:cs="Arial"/>
                <w:sz w:val="16"/>
                <w:szCs w:val="16"/>
                <w:lang w:eastAsia="zh-CN"/>
              </w:rPr>
              <w:t>-&gt;UE</w:t>
            </w:r>
          </w:p>
        </w:tc>
      </w:tr>
      <w:tr w:rsidR="009C7CBC" w:rsidRPr="0059368E" w14:paraId="527738F0" w14:textId="77777777" w:rsidTr="007736A2">
        <w:tc>
          <w:tcPr>
            <w:tcW w:w="3823" w:type="dxa"/>
            <w:vAlign w:val="center"/>
          </w:tcPr>
          <w:p w14:paraId="52049623" w14:textId="77777777" w:rsidR="009C7CBC" w:rsidRPr="00D65898"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beam management with NW-side model</w:t>
            </w:r>
          </w:p>
        </w:tc>
        <w:tc>
          <w:tcPr>
            <w:tcW w:w="5811" w:type="dxa"/>
            <w:vAlign w:val="center"/>
          </w:tcPr>
          <w:p w14:paraId="15009595" w14:textId="77777777" w:rsidR="009C7CBC" w:rsidRPr="0059368E" w:rsidRDefault="009C7CBC" w:rsidP="007736A2">
            <w:pPr>
              <w:spacing w:after="0" w:line="240" w:lineRule="auto"/>
              <w:rPr>
                <w:rFonts w:ascii="Arial" w:eastAsia="SimSun" w:hAnsi="Arial" w:cs="Arial"/>
                <w:bCs/>
                <w:sz w:val="18"/>
                <w:szCs w:val="18"/>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r>
      <w:tr w:rsidR="009C7CBC" w:rsidRPr="0059368E" w14:paraId="72CA38AE" w14:textId="77777777" w:rsidTr="007736A2">
        <w:tc>
          <w:tcPr>
            <w:tcW w:w="3823" w:type="dxa"/>
            <w:vAlign w:val="center"/>
          </w:tcPr>
          <w:p w14:paraId="42D037CA" w14:textId="77777777" w:rsidR="009C7CBC" w:rsidRPr="00D65898"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positioning with UE-side model (case 1 and 2a)</w:t>
            </w:r>
          </w:p>
        </w:tc>
        <w:tc>
          <w:tcPr>
            <w:tcW w:w="5811" w:type="dxa"/>
            <w:vAlign w:val="center"/>
          </w:tcPr>
          <w:p w14:paraId="48F909BD" w14:textId="77777777" w:rsidR="009C7CBC" w:rsidRDefault="009C7CBC" w:rsidP="007736A2">
            <w:pPr>
              <w:spacing w:after="0" w:line="240" w:lineRule="auto"/>
              <w:rPr>
                <w:rFonts w:ascii="Arial" w:eastAsia="SimSun" w:hAnsi="Arial" w:cs="Arial"/>
                <w:sz w:val="16"/>
                <w:szCs w:val="16"/>
                <w:lang w:eastAsia="zh-CN"/>
              </w:rPr>
            </w:pPr>
            <w:r w:rsidRPr="00BF643B">
              <w:rPr>
                <w:rFonts w:ascii="Arial" w:eastAsia="SimSun" w:hAnsi="Arial" w:cs="Arial" w:hint="eastAsia"/>
                <w:sz w:val="16"/>
                <w:szCs w:val="16"/>
                <w:lang w:eastAsia="zh-CN"/>
              </w:rPr>
              <w:t xml:space="preserve">UE-side </w:t>
            </w:r>
            <w:r w:rsidRPr="00BF643B">
              <w:rPr>
                <w:rFonts w:ascii="Arial" w:eastAsia="SimSun" w:hAnsi="Arial" w:cs="Arial"/>
                <w:sz w:val="16"/>
                <w:szCs w:val="16"/>
                <w:lang w:eastAsia="zh-CN"/>
              </w:rPr>
              <w:t>OTT server-&gt;UE</w:t>
            </w:r>
          </w:p>
          <w:p w14:paraId="14F76AD5" w14:textId="77777777" w:rsidR="009C7CBC" w:rsidRPr="0059368E" w:rsidRDefault="009C7CBC" w:rsidP="007736A2">
            <w:pPr>
              <w:spacing w:after="0" w:line="240" w:lineRule="auto"/>
              <w:rPr>
                <w:rFonts w:ascii="Arial" w:eastAsiaTheme="minorEastAsia" w:hAnsi="Arial" w:cs="Arial"/>
                <w:bCs/>
                <w:sz w:val="18"/>
                <w:szCs w:val="18"/>
                <w:lang w:eastAsia="zh-CN"/>
              </w:rPr>
            </w:pPr>
            <w:r w:rsidRPr="00BF643B">
              <w:rPr>
                <w:rFonts w:ascii="Arial" w:eastAsia="SimSun" w:hAnsi="Arial" w:cs="Arial" w:hint="eastAsia"/>
                <w:sz w:val="16"/>
                <w:szCs w:val="16"/>
                <w:lang w:eastAsia="zh-CN"/>
              </w:rPr>
              <w:t>LMF-&gt;UE</w:t>
            </w:r>
          </w:p>
        </w:tc>
      </w:tr>
      <w:tr w:rsidR="009C7CBC" w:rsidRPr="0059368E" w14:paraId="6F17985B" w14:textId="77777777" w:rsidTr="007736A2">
        <w:tc>
          <w:tcPr>
            <w:tcW w:w="3823" w:type="dxa"/>
            <w:vAlign w:val="center"/>
          </w:tcPr>
          <w:p w14:paraId="52ED5A1B" w14:textId="77777777" w:rsidR="009C7CBC" w:rsidRPr="00BF643B"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positioning with LMF-side model (case 2b and 3b)</w:t>
            </w:r>
          </w:p>
        </w:tc>
        <w:tc>
          <w:tcPr>
            <w:tcW w:w="5811" w:type="dxa"/>
            <w:vAlign w:val="center"/>
          </w:tcPr>
          <w:p w14:paraId="76A6910D" w14:textId="77777777" w:rsidR="009C7CBC" w:rsidRPr="0059368E" w:rsidRDefault="009C7CBC" w:rsidP="007736A2">
            <w:pPr>
              <w:spacing w:after="0"/>
              <w:rPr>
                <w:rFonts w:ascii="Arial" w:hAnsi="Arial" w:cs="Arial"/>
                <w:bCs/>
                <w:kern w:val="2"/>
                <w:sz w:val="18"/>
                <w:szCs w:val="18"/>
                <w:lang w:eastAsia="zh-CN"/>
              </w:rPr>
            </w:pPr>
            <w:r w:rsidRPr="00BF643B">
              <w:rPr>
                <w:rFonts w:ascii="Arial" w:eastAsia="SimSun" w:hAnsi="Arial" w:cs="Arial"/>
                <w:sz w:val="16"/>
                <w:szCs w:val="16"/>
                <w:lang w:eastAsia="zh-CN"/>
              </w:rPr>
              <w:t>N/A</w:t>
            </w:r>
          </w:p>
        </w:tc>
      </w:tr>
      <w:tr w:rsidR="009C7CBC" w:rsidRPr="0059368E" w14:paraId="725F9279" w14:textId="77777777" w:rsidTr="007736A2">
        <w:tc>
          <w:tcPr>
            <w:tcW w:w="3823" w:type="dxa"/>
            <w:vAlign w:val="center"/>
          </w:tcPr>
          <w:p w14:paraId="773CC5FA" w14:textId="77777777" w:rsidR="009C7CBC" w:rsidRPr="00BF643B" w:rsidRDefault="009C7CBC" w:rsidP="007736A2">
            <w:pPr>
              <w:spacing w:after="0"/>
              <w:rPr>
                <w:rFonts w:ascii="Arial" w:hAnsi="Arial" w:cs="Arial"/>
                <w:sz w:val="16"/>
                <w:szCs w:val="16"/>
                <w:lang w:eastAsia="zh-CN"/>
              </w:rPr>
            </w:pPr>
            <w:r w:rsidRPr="00BF643B">
              <w:rPr>
                <w:rFonts w:ascii="Arial" w:hAnsi="Arial" w:cs="Arial" w:hint="eastAsia"/>
                <w:sz w:val="16"/>
                <w:szCs w:val="16"/>
                <w:lang w:eastAsia="zh-CN"/>
              </w:rPr>
              <w:t xml:space="preserve">positioning with </w:t>
            </w:r>
            <w:proofErr w:type="spellStart"/>
            <w:r w:rsidRPr="00BF643B">
              <w:rPr>
                <w:rFonts w:ascii="Arial" w:hAnsi="Arial" w:cs="Arial" w:hint="eastAsia"/>
                <w:sz w:val="16"/>
                <w:szCs w:val="16"/>
                <w:lang w:eastAsia="zh-CN"/>
              </w:rPr>
              <w:t>gNB</w:t>
            </w:r>
            <w:proofErr w:type="spellEnd"/>
            <w:r w:rsidRPr="00BF643B">
              <w:rPr>
                <w:rFonts w:ascii="Arial" w:hAnsi="Arial" w:cs="Arial" w:hint="eastAsia"/>
                <w:sz w:val="16"/>
                <w:szCs w:val="16"/>
                <w:lang w:eastAsia="zh-CN"/>
              </w:rPr>
              <w:t>-side model (case 3a)</w:t>
            </w:r>
          </w:p>
        </w:tc>
        <w:tc>
          <w:tcPr>
            <w:tcW w:w="5811" w:type="dxa"/>
            <w:vAlign w:val="center"/>
          </w:tcPr>
          <w:p w14:paraId="71840FD0" w14:textId="77777777" w:rsidR="009C7CBC" w:rsidRPr="0059368E" w:rsidRDefault="009C7CBC" w:rsidP="007736A2">
            <w:pPr>
              <w:spacing w:after="0"/>
              <w:rPr>
                <w:rFonts w:ascii="Arial" w:hAnsi="Arial" w:cs="Arial"/>
                <w:bCs/>
                <w:kern w:val="2"/>
                <w:sz w:val="18"/>
                <w:szCs w:val="18"/>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r>
    </w:tbl>
    <w:p w14:paraId="5F626E4D" w14:textId="77777777" w:rsidR="009C7CBC" w:rsidRDefault="009C7CBC" w:rsidP="00EA29F5"/>
    <w:p w14:paraId="053D0AE0" w14:textId="77777777" w:rsidR="009C7CBC" w:rsidRDefault="009C7CBC" w:rsidP="009C7CBC">
      <w:pPr>
        <w:pStyle w:val="Caption"/>
        <w:rPr>
          <w:color w:val="auto"/>
          <w:lang w:eastAsia="zh-CN"/>
        </w:rPr>
      </w:pPr>
      <w:r w:rsidRPr="00EB4D53">
        <w:rPr>
          <w:color w:val="auto"/>
          <w:lang w:eastAsia="zh-CN"/>
        </w:rPr>
        <w:t xml:space="preserve">Proposal </w:t>
      </w:r>
      <w:r>
        <w:rPr>
          <w:color w:val="auto"/>
          <w:lang w:eastAsia="zh-CN"/>
        </w:rPr>
        <w:t>2</w:t>
      </w:r>
      <w:r w:rsidRPr="00EB4D53">
        <w:rPr>
          <w:color w:val="auto"/>
          <w:lang w:eastAsia="zh-CN"/>
        </w:rPr>
        <w:t>:</w:t>
      </w:r>
      <w:r>
        <w:rPr>
          <w:color w:val="auto"/>
          <w:lang w:eastAsia="zh-CN"/>
        </w:rPr>
        <w:t xml:space="preserve"> RAN2 capture the applicable candidate solutions for each model transfer / delivery type in Rel-18 as summarized in Table 9.</w:t>
      </w:r>
    </w:p>
    <w:p w14:paraId="0BD7FA4D" w14:textId="77777777" w:rsidR="009C7CBC" w:rsidRPr="0059368E" w:rsidRDefault="009C7CBC" w:rsidP="009C7CBC">
      <w:pPr>
        <w:spacing w:beforeLines="50" w:before="120"/>
        <w:jc w:val="center"/>
        <w:rPr>
          <w:rFonts w:ascii="Arial" w:hAnsi="Arial" w:cs="Arial"/>
          <w:sz w:val="18"/>
          <w:szCs w:val="18"/>
          <w:lang w:eastAsia="zh-CN"/>
        </w:rPr>
      </w:pPr>
      <w:r w:rsidRPr="0059368E">
        <w:rPr>
          <w:rFonts w:ascii="Arial" w:hAnsi="Arial" w:cs="Arial" w:hint="eastAsia"/>
          <w:sz w:val="18"/>
          <w:szCs w:val="18"/>
          <w:lang w:eastAsia="zh-CN"/>
        </w:rPr>
        <w:t xml:space="preserve">Table </w:t>
      </w:r>
      <w:r>
        <w:rPr>
          <w:rFonts w:ascii="Arial" w:hAnsi="Arial" w:cs="Arial"/>
          <w:sz w:val="18"/>
          <w:szCs w:val="18"/>
          <w:lang w:eastAsia="zh-CN"/>
        </w:rPr>
        <w:t>9</w:t>
      </w:r>
      <w:r w:rsidRPr="0059368E">
        <w:rPr>
          <w:rFonts w:ascii="Arial" w:hAnsi="Arial" w:cs="Arial" w:hint="eastAsia"/>
          <w:sz w:val="18"/>
          <w:szCs w:val="18"/>
          <w:lang w:eastAsia="zh-CN"/>
        </w:rPr>
        <w:t xml:space="preserve">: </w:t>
      </w:r>
      <w:r>
        <w:rPr>
          <w:rFonts w:ascii="Arial" w:hAnsi="Arial" w:cs="Arial"/>
          <w:sz w:val="18"/>
          <w:szCs w:val="18"/>
          <w:lang w:eastAsia="zh-CN"/>
        </w:rPr>
        <w:t>Mapping table from model transfer / delivery type to candidate solutions</w:t>
      </w:r>
    </w:p>
    <w:tbl>
      <w:tblPr>
        <w:tblStyle w:val="TableGrid"/>
        <w:tblW w:w="9634" w:type="dxa"/>
        <w:tblLook w:val="04A0" w:firstRow="1" w:lastRow="0" w:firstColumn="1" w:lastColumn="0" w:noHBand="0" w:noVBand="1"/>
      </w:tblPr>
      <w:tblGrid>
        <w:gridCol w:w="2972"/>
        <w:gridCol w:w="6662"/>
      </w:tblGrid>
      <w:tr w:rsidR="009C7CBC" w:rsidRPr="0059368E" w14:paraId="3CD7A203" w14:textId="77777777" w:rsidTr="007736A2">
        <w:tc>
          <w:tcPr>
            <w:tcW w:w="2972" w:type="dxa"/>
            <w:vAlign w:val="center"/>
          </w:tcPr>
          <w:p w14:paraId="77AA1883" w14:textId="77777777" w:rsidR="009C7CBC" w:rsidRPr="0059368E" w:rsidRDefault="009C7CBC" w:rsidP="007736A2">
            <w:pPr>
              <w:spacing w:after="0" w:line="240" w:lineRule="auto"/>
              <w:jc w:val="center"/>
              <w:rPr>
                <w:rFonts w:ascii="Arial" w:eastAsia="SimSun" w:hAnsi="Arial" w:cs="Arial"/>
                <w:sz w:val="18"/>
                <w:szCs w:val="18"/>
                <w:lang w:eastAsia="zh-CN"/>
              </w:rPr>
            </w:pPr>
            <w:r>
              <w:rPr>
                <w:rFonts w:ascii="Arial" w:eastAsia="SimSun" w:hAnsi="Arial" w:cs="Arial"/>
                <w:b/>
                <w:bCs/>
                <w:sz w:val="18"/>
                <w:szCs w:val="18"/>
                <w:lang w:eastAsia="zh-CN"/>
              </w:rPr>
              <w:t>Model transfer / delivery type</w:t>
            </w:r>
          </w:p>
        </w:tc>
        <w:tc>
          <w:tcPr>
            <w:tcW w:w="6662" w:type="dxa"/>
            <w:vAlign w:val="center"/>
          </w:tcPr>
          <w:p w14:paraId="537B50CD" w14:textId="77777777" w:rsidR="009C7CBC" w:rsidRPr="0059368E" w:rsidRDefault="009C7CBC" w:rsidP="007736A2">
            <w:pPr>
              <w:spacing w:after="0" w:line="240" w:lineRule="auto"/>
              <w:jc w:val="center"/>
              <w:rPr>
                <w:rFonts w:ascii="Arial" w:eastAsia="SimSun" w:hAnsi="Arial" w:cs="Arial"/>
                <w:b/>
                <w:bCs/>
                <w:sz w:val="18"/>
                <w:szCs w:val="18"/>
                <w:lang w:eastAsia="zh-CN"/>
              </w:rPr>
            </w:pPr>
            <w:r>
              <w:rPr>
                <w:rFonts w:ascii="Arial" w:eastAsia="SimSun" w:hAnsi="Arial" w:cs="Arial"/>
                <w:b/>
                <w:bCs/>
                <w:sz w:val="18"/>
                <w:szCs w:val="18"/>
                <w:lang w:eastAsia="zh-CN"/>
              </w:rPr>
              <w:t>Applicable candidate solutions</w:t>
            </w:r>
          </w:p>
        </w:tc>
      </w:tr>
      <w:tr w:rsidR="009C7CBC" w:rsidRPr="0059368E" w14:paraId="77F0A659" w14:textId="77777777" w:rsidTr="007736A2">
        <w:tc>
          <w:tcPr>
            <w:tcW w:w="2972" w:type="dxa"/>
            <w:vAlign w:val="center"/>
          </w:tcPr>
          <w:p w14:paraId="376F2941" w14:textId="77777777" w:rsidR="009C7CBC" w:rsidRPr="0059368E" w:rsidRDefault="009C7CBC" w:rsidP="007736A2">
            <w:pPr>
              <w:spacing w:after="0"/>
              <w:rPr>
                <w:rFonts w:ascii="Arial" w:hAnsi="Arial" w:cs="Arial"/>
                <w:sz w:val="16"/>
                <w:szCs w:val="16"/>
                <w:lang w:eastAsia="zh-CN"/>
              </w:rPr>
            </w:pPr>
            <w:proofErr w:type="spellStart"/>
            <w:r>
              <w:rPr>
                <w:rFonts w:ascii="Arial" w:hAnsi="Arial" w:cs="Arial"/>
                <w:sz w:val="16"/>
                <w:szCs w:val="16"/>
                <w:lang w:eastAsia="zh-CN"/>
              </w:rPr>
              <w:t>gNB</w:t>
            </w:r>
            <w:proofErr w:type="spellEnd"/>
            <w:r>
              <w:rPr>
                <w:rFonts w:ascii="Arial" w:hAnsi="Arial" w:cs="Arial"/>
                <w:sz w:val="16"/>
                <w:szCs w:val="16"/>
                <w:lang w:eastAsia="zh-CN"/>
              </w:rPr>
              <w:t>&lt;-&gt;UE</w:t>
            </w:r>
          </w:p>
        </w:tc>
        <w:tc>
          <w:tcPr>
            <w:tcW w:w="6662" w:type="dxa"/>
            <w:vAlign w:val="center"/>
          </w:tcPr>
          <w:p w14:paraId="3E8E6620" w14:textId="77777777" w:rsidR="009C7CBC" w:rsidRPr="00D65898" w:rsidRDefault="009C7CBC" w:rsidP="007736A2">
            <w:pPr>
              <w:overflowPunct/>
              <w:autoSpaceDE/>
              <w:autoSpaceDN/>
              <w:adjustRightInd/>
              <w:spacing w:after="0" w:line="240" w:lineRule="auto"/>
              <w:rPr>
                <w:rFonts w:ascii="Arial" w:eastAsia="SimSun" w:hAnsi="Arial" w:cs="Arial"/>
                <w:sz w:val="16"/>
                <w:szCs w:val="16"/>
                <w:lang w:eastAsia="zh-CN"/>
              </w:rPr>
            </w:pPr>
            <w:r>
              <w:rPr>
                <w:rFonts w:ascii="Arial" w:eastAsia="SimSun" w:hAnsi="Arial" w:cs="Arial"/>
                <w:sz w:val="16"/>
                <w:szCs w:val="16"/>
                <w:lang w:eastAsia="zh-CN"/>
              </w:rPr>
              <w:t xml:space="preserve">Solution 1a, solution 1b </w:t>
            </w:r>
          </w:p>
        </w:tc>
      </w:tr>
      <w:tr w:rsidR="009C7CBC" w:rsidRPr="0059368E" w14:paraId="7802C14F" w14:textId="77777777" w:rsidTr="007736A2">
        <w:tc>
          <w:tcPr>
            <w:tcW w:w="2972" w:type="dxa"/>
            <w:vAlign w:val="center"/>
          </w:tcPr>
          <w:p w14:paraId="662AA488" w14:textId="77777777" w:rsidR="009C7CBC" w:rsidRPr="00D65898" w:rsidRDefault="009C7CBC" w:rsidP="007736A2">
            <w:pPr>
              <w:spacing w:after="0"/>
              <w:rPr>
                <w:rFonts w:ascii="Arial" w:hAnsi="Arial" w:cs="Arial"/>
                <w:sz w:val="16"/>
                <w:szCs w:val="16"/>
                <w:lang w:eastAsia="zh-CN"/>
              </w:rPr>
            </w:pPr>
            <w:r w:rsidRPr="00D65898">
              <w:rPr>
                <w:rFonts w:ascii="Arial" w:eastAsia="SimSun" w:hAnsi="Arial" w:cs="Arial" w:hint="eastAsia"/>
                <w:sz w:val="16"/>
                <w:szCs w:val="16"/>
                <w:lang w:eastAsia="zh-CN"/>
              </w:rPr>
              <w:t xml:space="preserve">UE-side </w:t>
            </w:r>
            <w:r w:rsidRPr="00D65898">
              <w:rPr>
                <w:rFonts w:ascii="Arial" w:eastAsia="SimSun" w:hAnsi="Arial" w:cs="Arial"/>
                <w:sz w:val="16"/>
                <w:szCs w:val="16"/>
                <w:lang w:eastAsia="zh-CN"/>
              </w:rPr>
              <w:t>OTT server-&gt;UE</w:t>
            </w:r>
          </w:p>
        </w:tc>
        <w:tc>
          <w:tcPr>
            <w:tcW w:w="6662" w:type="dxa"/>
            <w:vAlign w:val="center"/>
          </w:tcPr>
          <w:p w14:paraId="0CF6ED85" w14:textId="77777777" w:rsidR="009C7CBC" w:rsidRPr="0059368E" w:rsidRDefault="009C7CBC" w:rsidP="007736A2">
            <w:pPr>
              <w:spacing w:after="0" w:line="240" w:lineRule="auto"/>
              <w:rPr>
                <w:rFonts w:ascii="Arial" w:eastAsia="SimSun" w:hAnsi="Arial" w:cs="Arial"/>
                <w:bCs/>
                <w:sz w:val="18"/>
                <w:szCs w:val="18"/>
                <w:lang w:eastAsia="zh-CN"/>
              </w:rPr>
            </w:pPr>
            <w:r>
              <w:rPr>
                <w:rFonts w:ascii="Arial" w:eastAsia="SimSun" w:hAnsi="Arial" w:cs="Arial"/>
                <w:sz w:val="16"/>
                <w:szCs w:val="16"/>
                <w:lang w:eastAsia="zh-CN"/>
              </w:rPr>
              <w:t>Solution 4a</w:t>
            </w:r>
          </w:p>
        </w:tc>
      </w:tr>
      <w:tr w:rsidR="009C7CBC" w:rsidRPr="0059368E" w14:paraId="686C9B13" w14:textId="77777777" w:rsidTr="007736A2">
        <w:tc>
          <w:tcPr>
            <w:tcW w:w="2972" w:type="dxa"/>
            <w:vAlign w:val="center"/>
          </w:tcPr>
          <w:p w14:paraId="1CBEE42B" w14:textId="77777777" w:rsidR="009C7CBC" w:rsidRPr="00D65898" w:rsidRDefault="009C7CBC" w:rsidP="007736A2">
            <w:pPr>
              <w:spacing w:after="0"/>
              <w:rPr>
                <w:rFonts w:ascii="Arial" w:hAnsi="Arial" w:cs="Arial"/>
                <w:sz w:val="16"/>
                <w:szCs w:val="16"/>
                <w:lang w:eastAsia="zh-CN"/>
              </w:rPr>
            </w:pPr>
            <w:r w:rsidRPr="00BF643B">
              <w:rPr>
                <w:rFonts w:ascii="Arial" w:eastAsia="SimSun" w:hAnsi="Arial" w:cs="Arial" w:hint="eastAsia"/>
                <w:sz w:val="16"/>
                <w:szCs w:val="16"/>
                <w:lang w:eastAsia="zh-CN"/>
              </w:rPr>
              <w:t>LMF-&gt;UE</w:t>
            </w:r>
          </w:p>
        </w:tc>
        <w:tc>
          <w:tcPr>
            <w:tcW w:w="6662" w:type="dxa"/>
            <w:vAlign w:val="center"/>
          </w:tcPr>
          <w:p w14:paraId="624411D2" w14:textId="77777777" w:rsidR="009C7CBC" w:rsidRDefault="009C7CBC" w:rsidP="007736A2">
            <w:pPr>
              <w:spacing w:after="0"/>
              <w:rPr>
                <w:rFonts w:ascii="Arial" w:hAnsi="Arial" w:cs="Arial"/>
                <w:sz w:val="16"/>
                <w:szCs w:val="16"/>
                <w:lang w:eastAsia="zh-CN"/>
              </w:rPr>
            </w:pPr>
            <w:r>
              <w:rPr>
                <w:rFonts w:ascii="Arial" w:hAnsi="Arial" w:cs="Arial"/>
                <w:sz w:val="16"/>
                <w:szCs w:val="16"/>
                <w:lang w:eastAsia="zh-CN"/>
              </w:rPr>
              <w:t>Solution 3a, Solution 3b</w:t>
            </w:r>
          </w:p>
        </w:tc>
      </w:tr>
      <w:tr w:rsidR="009C7CBC" w:rsidRPr="0059368E" w14:paraId="46015AE0" w14:textId="77777777" w:rsidTr="007736A2">
        <w:tc>
          <w:tcPr>
            <w:tcW w:w="2972" w:type="dxa"/>
            <w:vAlign w:val="center"/>
          </w:tcPr>
          <w:p w14:paraId="2986166C" w14:textId="77777777" w:rsidR="009C7CBC" w:rsidRPr="00BF643B" w:rsidRDefault="009C7CBC" w:rsidP="007736A2">
            <w:pPr>
              <w:spacing w:after="0"/>
              <w:rPr>
                <w:rFonts w:ascii="Arial" w:hAnsi="Arial" w:cs="Arial"/>
                <w:sz w:val="16"/>
                <w:szCs w:val="16"/>
                <w:lang w:eastAsia="zh-CN"/>
              </w:rPr>
            </w:pPr>
            <w:r>
              <w:rPr>
                <w:rFonts w:ascii="Arial" w:hAnsi="Arial" w:cs="Arial"/>
                <w:sz w:val="16"/>
                <w:szCs w:val="16"/>
                <w:lang w:eastAsia="zh-CN"/>
              </w:rPr>
              <w:t>OAM-&gt;UE</w:t>
            </w:r>
          </w:p>
        </w:tc>
        <w:tc>
          <w:tcPr>
            <w:tcW w:w="6662" w:type="dxa"/>
            <w:vAlign w:val="center"/>
          </w:tcPr>
          <w:p w14:paraId="18170401" w14:textId="77777777" w:rsidR="009C7CBC" w:rsidRDefault="009C7CBC" w:rsidP="007736A2">
            <w:pPr>
              <w:spacing w:after="0"/>
              <w:rPr>
                <w:rFonts w:ascii="Arial" w:hAnsi="Arial" w:cs="Arial"/>
                <w:sz w:val="16"/>
                <w:szCs w:val="16"/>
                <w:lang w:eastAsia="zh-CN"/>
              </w:rPr>
            </w:pPr>
            <w:r>
              <w:rPr>
                <w:rFonts w:ascii="Arial" w:eastAsia="SimSun" w:hAnsi="Arial" w:cs="Arial"/>
                <w:sz w:val="16"/>
                <w:szCs w:val="16"/>
                <w:lang w:eastAsia="zh-CN"/>
              </w:rPr>
              <w:t>Solution 4b</w:t>
            </w:r>
          </w:p>
        </w:tc>
      </w:tr>
      <w:tr w:rsidR="009C7CBC" w:rsidRPr="0059368E" w14:paraId="33173C15" w14:textId="77777777" w:rsidTr="007736A2">
        <w:tc>
          <w:tcPr>
            <w:tcW w:w="2972" w:type="dxa"/>
            <w:vAlign w:val="center"/>
          </w:tcPr>
          <w:p w14:paraId="3D082C46" w14:textId="77777777" w:rsidR="009C7CBC" w:rsidRPr="00D65898" w:rsidRDefault="009C7CBC" w:rsidP="007736A2">
            <w:pPr>
              <w:spacing w:after="0"/>
              <w:rPr>
                <w:rFonts w:ascii="Arial" w:hAnsi="Arial" w:cs="Arial"/>
                <w:sz w:val="16"/>
                <w:szCs w:val="16"/>
                <w:lang w:eastAsia="zh-CN"/>
              </w:rPr>
            </w:pPr>
            <w:r w:rsidRPr="00BF643B">
              <w:rPr>
                <w:rFonts w:ascii="Arial" w:eastAsia="SimSun" w:hAnsi="Arial" w:cs="Arial"/>
                <w:sz w:val="16"/>
                <w:szCs w:val="16"/>
                <w:lang w:eastAsia="zh-CN"/>
              </w:rPr>
              <w:t>OAM-&gt;</w:t>
            </w:r>
            <w:proofErr w:type="spellStart"/>
            <w:r w:rsidRPr="00BF643B">
              <w:rPr>
                <w:rFonts w:ascii="Arial" w:eastAsia="SimSun" w:hAnsi="Arial" w:cs="Arial"/>
                <w:sz w:val="16"/>
                <w:szCs w:val="16"/>
                <w:lang w:eastAsia="zh-CN"/>
              </w:rPr>
              <w:t>gNB</w:t>
            </w:r>
            <w:proofErr w:type="spellEnd"/>
          </w:p>
        </w:tc>
        <w:tc>
          <w:tcPr>
            <w:tcW w:w="6662" w:type="dxa"/>
            <w:vAlign w:val="center"/>
          </w:tcPr>
          <w:p w14:paraId="7D975EA8" w14:textId="77777777" w:rsidR="009C7CBC" w:rsidRPr="0059368E" w:rsidRDefault="009C7CBC" w:rsidP="007736A2">
            <w:pPr>
              <w:spacing w:after="0" w:line="240" w:lineRule="auto"/>
              <w:rPr>
                <w:rFonts w:ascii="Arial" w:eastAsia="SimSun" w:hAnsi="Arial" w:cs="Arial"/>
                <w:bCs/>
                <w:sz w:val="18"/>
                <w:szCs w:val="18"/>
                <w:lang w:eastAsia="zh-CN"/>
              </w:rPr>
            </w:pPr>
            <w:r>
              <w:rPr>
                <w:rFonts w:ascii="Arial" w:eastAsia="SimSun" w:hAnsi="Arial" w:cs="Arial"/>
                <w:sz w:val="16"/>
                <w:szCs w:val="16"/>
                <w:lang w:eastAsia="zh-CN"/>
              </w:rPr>
              <w:t xml:space="preserve">Up to NW implementation (as 3GPP don’t specify signaling between OAM and </w:t>
            </w:r>
            <w:proofErr w:type="spellStart"/>
            <w:r>
              <w:rPr>
                <w:rFonts w:ascii="Arial" w:eastAsia="SimSun" w:hAnsi="Arial" w:cs="Arial"/>
                <w:sz w:val="16"/>
                <w:szCs w:val="16"/>
                <w:lang w:eastAsia="zh-CN"/>
              </w:rPr>
              <w:t>gNB</w:t>
            </w:r>
            <w:proofErr w:type="spellEnd"/>
            <w:r>
              <w:rPr>
                <w:rFonts w:ascii="Arial" w:eastAsia="SimSun" w:hAnsi="Arial" w:cs="Arial"/>
                <w:sz w:val="16"/>
                <w:szCs w:val="16"/>
                <w:lang w:eastAsia="zh-CN"/>
              </w:rPr>
              <w:t>)</w:t>
            </w:r>
          </w:p>
        </w:tc>
      </w:tr>
    </w:tbl>
    <w:p w14:paraId="7F144E03" w14:textId="77777777" w:rsidR="00660E9E" w:rsidRDefault="00660E9E" w:rsidP="009C7CBC">
      <w:pPr>
        <w:pStyle w:val="Caption"/>
        <w:rPr>
          <w:color w:val="auto"/>
          <w:lang w:eastAsia="zh-CN"/>
        </w:rPr>
      </w:pPr>
    </w:p>
    <w:p w14:paraId="7D7CBE31" w14:textId="03200960" w:rsidR="009C7CBC" w:rsidRPr="00D4562E" w:rsidRDefault="009C7CBC" w:rsidP="009C7CBC">
      <w:pPr>
        <w:pStyle w:val="Caption"/>
        <w:rPr>
          <w:color w:val="auto"/>
          <w:lang w:eastAsia="zh-CN"/>
        </w:rPr>
      </w:pPr>
      <w:r w:rsidRPr="00EB4D53">
        <w:rPr>
          <w:color w:val="auto"/>
          <w:lang w:eastAsia="zh-CN"/>
        </w:rPr>
        <w:t xml:space="preserve">Proposal </w:t>
      </w:r>
      <w:r>
        <w:rPr>
          <w:color w:val="auto"/>
          <w:lang w:eastAsia="zh-CN"/>
        </w:rPr>
        <w:t>3</w:t>
      </w:r>
      <w:r w:rsidRPr="00EB4D53">
        <w:rPr>
          <w:color w:val="auto"/>
          <w:lang w:eastAsia="zh-CN"/>
        </w:rPr>
        <w:t>:</w:t>
      </w:r>
      <w:r>
        <w:rPr>
          <w:color w:val="auto"/>
          <w:lang w:eastAsia="zh-CN"/>
        </w:rPr>
        <w:t xml:space="preserve"> RAN2 </w:t>
      </w:r>
      <w:r>
        <w:rPr>
          <w:lang w:eastAsia="zh-CN"/>
        </w:rPr>
        <w:t>down-scope solution 2a/2b because they are not applicable to any required model transfer type in Rel-18.</w:t>
      </w:r>
    </w:p>
    <w:p w14:paraId="3B6F6D1F" w14:textId="77777777" w:rsidR="009C7CBC" w:rsidRPr="00D4562E" w:rsidRDefault="009C7CBC" w:rsidP="009C7CBC">
      <w:pPr>
        <w:pStyle w:val="Caption"/>
        <w:rPr>
          <w:color w:val="auto"/>
          <w:lang w:eastAsia="zh-CN"/>
        </w:rPr>
      </w:pPr>
      <w:r w:rsidRPr="00EB4D53">
        <w:rPr>
          <w:color w:val="auto"/>
          <w:lang w:eastAsia="zh-CN"/>
        </w:rPr>
        <w:t xml:space="preserve">Proposal </w:t>
      </w:r>
      <w:r>
        <w:rPr>
          <w:color w:val="auto"/>
          <w:lang w:eastAsia="zh-CN"/>
        </w:rPr>
        <w:t>4</w:t>
      </w:r>
      <w:r w:rsidRPr="00EB4D53">
        <w:rPr>
          <w:color w:val="auto"/>
          <w:lang w:eastAsia="zh-CN"/>
        </w:rPr>
        <w:t>:</w:t>
      </w:r>
      <w:r>
        <w:rPr>
          <w:color w:val="auto"/>
          <w:lang w:eastAsia="zh-CN"/>
        </w:rPr>
        <w:t xml:space="preserve"> Because RAN1 </w:t>
      </w:r>
      <w:r>
        <w:rPr>
          <w:lang w:eastAsia="zh-CN"/>
        </w:rPr>
        <w:t xml:space="preserve">have not specify any requirement for model transfer (e.g., latency requirement), </w:t>
      </w:r>
      <w:r>
        <w:rPr>
          <w:color w:val="auto"/>
          <w:lang w:eastAsia="zh-CN"/>
        </w:rPr>
        <w:t xml:space="preserve">RAN2 capture that both </w:t>
      </w:r>
      <w:r w:rsidRPr="000832DB">
        <w:rPr>
          <w:color w:val="auto"/>
          <w:lang w:eastAsia="zh-CN"/>
        </w:rPr>
        <w:t xml:space="preserve">Reactive model transfer/delivery </w:t>
      </w:r>
      <w:r>
        <w:rPr>
          <w:color w:val="auto"/>
          <w:lang w:eastAsia="zh-CN"/>
        </w:rPr>
        <w:t xml:space="preserve">and </w:t>
      </w:r>
      <w:r w:rsidRPr="000832DB">
        <w:rPr>
          <w:color w:val="auto"/>
          <w:lang w:eastAsia="zh-CN"/>
        </w:rPr>
        <w:t>Proactive model transfer/delivery</w:t>
      </w:r>
      <w:r>
        <w:rPr>
          <w:color w:val="auto"/>
          <w:lang w:eastAsia="zh-CN"/>
        </w:rPr>
        <w:t xml:space="preserve"> can be considered in normative phase. </w:t>
      </w:r>
    </w:p>
    <w:p w14:paraId="1D0145C0" w14:textId="77777777" w:rsidR="009C7CBC" w:rsidRPr="00D4562E" w:rsidRDefault="009C7CBC" w:rsidP="009C7CBC">
      <w:pPr>
        <w:pStyle w:val="Caption"/>
        <w:rPr>
          <w:color w:val="auto"/>
          <w:lang w:eastAsia="zh-CN"/>
        </w:rPr>
      </w:pPr>
      <w:r w:rsidRPr="00EB4D53">
        <w:rPr>
          <w:color w:val="auto"/>
          <w:lang w:eastAsia="zh-CN"/>
        </w:rPr>
        <w:t xml:space="preserve">Proposal </w:t>
      </w:r>
      <w:r>
        <w:rPr>
          <w:color w:val="auto"/>
          <w:lang w:eastAsia="zh-CN"/>
        </w:rPr>
        <w:t>5</w:t>
      </w:r>
      <w:r w:rsidRPr="00EB4D53">
        <w:rPr>
          <w:color w:val="auto"/>
          <w:lang w:eastAsia="zh-CN"/>
        </w:rPr>
        <w:t>:</w:t>
      </w:r>
      <w:r>
        <w:rPr>
          <w:color w:val="auto"/>
          <w:lang w:eastAsia="zh-CN"/>
        </w:rPr>
        <w:t xml:space="preserve"> RAN2 leave RAN1 to make SI conclusion on whether model transfer / delivery is feasible and whether recommend it to normative phase.    </w:t>
      </w:r>
    </w:p>
    <w:p w14:paraId="0E0F9D75" w14:textId="77777777" w:rsidR="00614711" w:rsidRPr="00614711" w:rsidRDefault="00614711" w:rsidP="00614711">
      <w:pPr>
        <w:rPr>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3DC0A2" w14:textId="4A2965CC" w:rsidR="00B309F4" w:rsidRDefault="00B309F4" w:rsidP="00B309F4">
      <w:r w:rsidRPr="002547E3">
        <w:t xml:space="preserve">[1] </w:t>
      </w:r>
      <w:r w:rsidRPr="00D60473">
        <w:t>RP-213599, New SI: Study on Artificial Intelligence (AI)/Machine Learning (ML) for NR Air Interface, Qualcomm, 3GPP TSG RAN meeting #94, Electronic meeting, Dec 6-17, 2022</w:t>
      </w:r>
      <w:r w:rsidR="001C1E0B">
        <w:t>.</w:t>
      </w:r>
    </w:p>
    <w:p w14:paraId="5613E57C" w14:textId="3033D439" w:rsidR="00B309F4" w:rsidRDefault="00B309F4" w:rsidP="00B309F4">
      <w:r w:rsidRPr="001E1860">
        <w:t>[</w:t>
      </w:r>
      <w:r>
        <w:t>2</w:t>
      </w:r>
      <w:r w:rsidRPr="001E1860">
        <w:t xml:space="preserve">] </w:t>
      </w:r>
      <w:r>
        <w:t>RAN2#1</w:t>
      </w:r>
      <w:r w:rsidR="00006534">
        <w:t>2</w:t>
      </w:r>
      <w:r w:rsidR="00760FC5">
        <w:t>1</w:t>
      </w:r>
      <w:r>
        <w:t>, Chair Notes</w:t>
      </w:r>
      <w:r w:rsidR="009018AF">
        <w:t>.</w:t>
      </w:r>
      <w:r>
        <w:t xml:space="preserve"> </w:t>
      </w:r>
    </w:p>
    <w:p w14:paraId="04EDF050" w14:textId="66B6C5FB" w:rsidR="00133FDE" w:rsidRDefault="00E833BE" w:rsidP="00B309F4">
      <w:r>
        <w:t xml:space="preserve">[3] </w:t>
      </w:r>
      <w:hyperlink r:id="rId10" w:tooltip="C:UsersjohanOneDriveDokument3GPPtsg_ranWG2_RL2RAN2DocsR2-2302268.zip" w:history="1">
        <w:r w:rsidR="000C6447" w:rsidRPr="00E76B0F">
          <w:t>R2-2302268</w:t>
        </w:r>
      </w:hyperlink>
      <w:r w:rsidR="000C6447">
        <w:t xml:space="preserve">, </w:t>
      </w:r>
      <w:r w:rsidR="00163F42" w:rsidRPr="00163F42">
        <w:t xml:space="preserve">Report of Offline 027 model transfer delivery (Huawei), </w:t>
      </w:r>
      <w:r w:rsidRPr="0042138F">
        <w:t>Huawei</w:t>
      </w:r>
      <w:r w:rsidR="00966E3A">
        <w:t>.</w:t>
      </w:r>
      <w:r w:rsidRPr="0042138F">
        <w:tab/>
      </w:r>
    </w:p>
    <w:p w14:paraId="734F5B4A" w14:textId="4F616AF1" w:rsidR="00DF15EE" w:rsidRDefault="00DF15EE" w:rsidP="00DF15EE">
      <w:r w:rsidRPr="001E1860">
        <w:t>[</w:t>
      </w:r>
      <w:r>
        <w:t>4</w:t>
      </w:r>
      <w:r w:rsidRPr="001E1860">
        <w:t xml:space="preserve">] </w:t>
      </w:r>
      <w:r>
        <w:t>RAN2#123, Chair Notes</w:t>
      </w:r>
      <w:r w:rsidR="009018AF">
        <w:t>.</w:t>
      </w:r>
      <w:r>
        <w:t xml:space="preserve"> </w:t>
      </w:r>
    </w:p>
    <w:p w14:paraId="34C250BF" w14:textId="66D8E4A7" w:rsidR="00133FDE" w:rsidRPr="001C487E" w:rsidRDefault="00133FDE" w:rsidP="00B309F4">
      <w:r>
        <w:t>[</w:t>
      </w:r>
      <w:r w:rsidR="00577548">
        <w:t>5</w:t>
      </w:r>
      <w:r>
        <w:t>]</w:t>
      </w:r>
      <w:r w:rsidR="00E833BE">
        <w:t xml:space="preserve"> </w:t>
      </w:r>
      <w:r w:rsidR="00071ACC">
        <w:t>R2-231</w:t>
      </w:r>
      <w:r w:rsidR="00A3091B">
        <w:t>2318</w:t>
      </w:r>
      <w:r w:rsidR="00071ACC">
        <w:t xml:space="preserve">, </w:t>
      </w:r>
      <w:r w:rsidR="005652F5" w:rsidRPr="005652F5">
        <w:t>Remaining issues on functionality mapping, Apple.</w:t>
      </w:r>
    </w:p>
    <w:p w14:paraId="4ADEB2B0" w14:textId="77777777" w:rsidR="00D7337A" w:rsidRPr="00295179" w:rsidRDefault="00D7337A" w:rsidP="00B309F4"/>
    <w:p w14:paraId="651E0A3C" w14:textId="77777777" w:rsidR="00936E50" w:rsidRDefault="00936E50" w:rsidP="008827C2"/>
    <w:sectPr w:rsidR="00936E50">
      <w:headerReference w:type="even" r:id="rId11"/>
      <w:head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22A05" w14:textId="77777777" w:rsidR="00F0387C" w:rsidRDefault="00F0387C">
      <w:r>
        <w:separator/>
      </w:r>
    </w:p>
    <w:p w14:paraId="68A2B884" w14:textId="77777777" w:rsidR="00F0387C" w:rsidRDefault="00F0387C"/>
  </w:endnote>
  <w:endnote w:type="continuationSeparator" w:id="0">
    <w:p w14:paraId="60A8855B" w14:textId="77777777" w:rsidR="00F0387C" w:rsidRDefault="00F0387C">
      <w:r>
        <w:continuationSeparator/>
      </w:r>
    </w:p>
    <w:p w14:paraId="3C10D338" w14:textId="77777777" w:rsidR="00F0387C" w:rsidRDefault="00F03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87C2" w14:textId="77777777" w:rsidR="00F0387C" w:rsidRDefault="00F0387C">
      <w:r>
        <w:separator/>
      </w:r>
    </w:p>
    <w:p w14:paraId="5235F418" w14:textId="77777777" w:rsidR="00F0387C" w:rsidRDefault="00F0387C"/>
  </w:footnote>
  <w:footnote w:type="continuationSeparator" w:id="0">
    <w:p w14:paraId="4E65BF2C" w14:textId="77777777" w:rsidR="00F0387C" w:rsidRDefault="00F0387C">
      <w:r>
        <w:continuationSeparator/>
      </w:r>
    </w:p>
    <w:p w14:paraId="3063DF77" w14:textId="77777777" w:rsidR="00F0387C" w:rsidRDefault="00F03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A8ABC62"/>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F2F"/>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A2D8E"/>
    <w:multiLevelType w:val="multilevel"/>
    <w:tmpl w:val="AED48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3D1896"/>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B317BC"/>
    <w:multiLevelType w:val="hybridMultilevel"/>
    <w:tmpl w:val="8EC8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4A1817"/>
    <w:multiLevelType w:val="hybridMultilevel"/>
    <w:tmpl w:val="B0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B5D240F"/>
    <w:multiLevelType w:val="hybridMultilevel"/>
    <w:tmpl w:val="05583AAC"/>
    <w:lvl w:ilvl="0" w:tplc="55B0BE68">
      <w:start w:val="1"/>
      <w:numFmt w:val="bullet"/>
      <w:lvlText w:val=""/>
      <w:lvlJc w:val="left"/>
      <w:pPr>
        <w:ind w:left="663" w:hanging="30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BA15BF"/>
    <w:multiLevelType w:val="hybridMultilevel"/>
    <w:tmpl w:val="F0AA7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4C32A7"/>
    <w:multiLevelType w:val="hybridMultilevel"/>
    <w:tmpl w:val="E360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3" w15:restartNumberingAfterBreak="0">
    <w:nsid w:val="45B73819"/>
    <w:multiLevelType w:val="hybridMultilevel"/>
    <w:tmpl w:val="87AE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53325C"/>
    <w:multiLevelType w:val="hybridMultilevel"/>
    <w:tmpl w:val="971CB176"/>
    <w:lvl w:ilvl="0" w:tplc="5A22392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DD3AAD"/>
    <w:multiLevelType w:val="hybridMultilevel"/>
    <w:tmpl w:val="EFEE021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E32DD7"/>
    <w:multiLevelType w:val="hybridMultilevel"/>
    <w:tmpl w:val="9098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5D0D44"/>
    <w:multiLevelType w:val="hybridMultilevel"/>
    <w:tmpl w:val="971CB17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FE038F"/>
    <w:multiLevelType w:val="hybridMultilevel"/>
    <w:tmpl w:val="7476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F9114A"/>
    <w:multiLevelType w:val="hybridMultilevel"/>
    <w:tmpl w:val="E4E24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5200D9"/>
    <w:multiLevelType w:val="hybridMultilevel"/>
    <w:tmpl w:val="809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3C3A19"/>
    <w:multiLevelType w:val="hybridMultilevel"/>
    <w:tmpl w:val="EFEE021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59"/>
  </w:num>
  <w:num w:numId="2" w16cid:durableId="801070287">
    <w:abstractNumId w:val="37"/>
  </w:num>
  <w:num w:numId="3" w16cid:durableId="1074930988">
    <w:abstractNumId w:val="52"/>
  </w:num>
  <w:num w:numId="4" w16cid:durableId="1085884557">
    <w:abstractNumId w:val="1"/>
  </w:num>
  <w:num w:numId="5" w16cid:durableId="532616924">
    <w:abstractNumId w:val="25"/>
  </w:num>
  <w:num w:numId="6" w16cid:durableId="889919637">
    <w:abstractNumId w:val="26"/>
  </w:num>
  <w:num w:numId="7" w16cid:durableId="823473410">
    <w:abstractNumId w:val="32"/>
  </w:num>
  <w:num w:numId="8" w16cid:durableId="1131555984">
    <w:abstractNumId w:val="49"/>
  </w:num>
  <w:num w:numId="9" w16cid:durableId="1096681113">
    <w:abstractNumId w:val="15"/>
  </w:num>
  <w:num w:numId="10" w16cid:durableId="1105685366">
    <w:abstractNumId w:val="6"/>
  </w:num>
  <w:num w:numId="11" w16cid:durableId="1747877879">
    <w:abstractNumId w:val="8"/>
  </w:num>
  <w:num w:numId="12" w16cid:durableId="140465480">
    <w:abstractNumId w:val="43"/>
  </w:num>
  <w:num w:numId="13" w16cid:durableId="27419039">
    <w:abstractNumId w:val="3"/>
  </w:num>
  <w:num w:numId="14" w16cid:durableId="1770467922">
    <w:abstractNumId w:val="11"/>
  </w:num>
  <w:num w:numId="15" w16cid:durableId="923337910">
    <w:abstractNumId w:val="60"/>
  </w:num>
  <w:num w:numId="16" w16cid:durableId="1530951559">
    <w:abstractNumId w:val="47"/>
  </w:num>
  <w:num w:numId="17" w16cid:durableId="1283224659">
    <w:abstractNumId w:val="17"/>
  </w:num>
  <w:num w:numId="18" w16cid:durableId="1609505244">
    <w:abstractNumId w:val="40"/>
  </w:num>
  <w:num w:numId="19" w16cid:durableId="1000700094">
    <w:abstractNumId w:val="53"/>
  </w:num>
  <w:num w:numId="20" w16cid:durableId="1545211272">
    <w:abstractNumId w:val="13"/>
  </w:num>
  <w:num w:numId="21" w16cid:durableId="1469011776">
    <w:abstractNumId w:val="23"/>
  </w:num>
  <w:num w:numId="22" w16cid:durableId="1935822508">
    <w:abstractNumId w:val="48"/>
  </w:num>
  <w:num w:numId="23" w16cid:durableId="1338998009">
    <w:abstractNumId w:val="42"/>
  </w:num>
  <w:num w:numId="24" w16cid:durableId="877084796">
    <w:abstractNumId w:val="46"/>
  </w:num>
  <w:num w:numId="25" w16cid:durableId="1094088005">
    <w:abstractNumId w:val="30"/>
  </w:num>
  <w:num w:numId="26" w16cid:durableId="499080178">
    <w:abstractNumId w:val="5"/>
  </w:num>
  <w:num w:numId="27" w16cid:durableId="644745593">
    <w:abstractNumId w:val="20"/>
  </w:num>
  <w:num w:numId="28" w16cid:durableId="1877889794">
    <w:abstractNumId w:val="35"/>
  </w:num>
  <w:num w:numId="29" w16cid:durableId="1240284659">
    <w:abstractNumId w:val="21"/>
  </w:num>
  <w:num w:numId="30" w16cid:durableId="1187645071">
    <w:abstractNumId w:val="2"/>
  </w:num>
  <w:num w:numId="31" w16cid:durableId="1746759922">
    <w:abstractNumId w:val="27"/>
  </w:num>
  <w:num w:numId="32" w16cid:durableId="1909144101">
    <w:abstractNumId w:val="10"/>
  </w:num>
  <w:num w:numId="33" w16cid:durableId="1072851943">
    <w:abstractNumId w:val="61"/>
  </w:num>
  <w:num w:numId="34" w16cid:durableId="1431196665">
    <w:abstractNumId w:val="22"/>
  </w:num>
  <w:num w:numId="35" w16cid:durableId="554658345">
    <w:abstractNumId w:val="57"/>
  </w:num>
  <w:num w:numId="36" w16cid:durableId="1862476324">
    <w:abstractNumId w:val="41"/>
  </w:num>
  <w:num w:numId="37" w16cid:durableId="737829839">
    <w:abstractNumId w:val="16"/>
  </w:num>
  <w:num w:numId="38" w16cid:durableId="731972398">
    <w:abstractNumId w:val="18"/>
  </w:num>
  <w:num w:numId="39" w16cid:durableId="424688851">
    <w:abstractNumId w:val="12"/>
  </w:num>
  <w:num w:numId="40" w16cid:durableId="328556292">
    <w:abstractNumId w:val="39"/>
  </w:num>
  <w:num w:numId="41" w16cid:durableId="1868831531">
    <w:abstractNumId w:val="54"/>
  </w:num>
  <w:num w:numId="42" w16cid:durableId="1000351604">
    <w:abstractNumId w:val="19"/>
  </w:num>
  <w:num w:numId="43" w16cid:durableId="149833163">
    <w:abstractNumId w:val="28"/>
  </w:num>
  <w:num w:numId="44" w16cid:durableId="524365929">
    <w:abstractNumId w:val="38"/>
  </w:num>
  <w:num w:numId="45" w16cid:durableId="1447848198">
    <w:abstractNumId w:val="34"/>
  </w:num>
  <w:num w:numId="46" w16cid:durableId="271011886">
    <w:abstractNumId w:val="7"/>
  </w:num>
  <w:num w:numId="47" w16cid:durableId="799998267">
    <w:abstractNumId w:val="50"/>
  </w:num>
  <w:num w:numId="48" w16cid:durableId="370110595">
    <w:abstractNumId w:val="45"/>
  </w:num>
  <w:num w:numId="49" w16cid:durableId="314457541">
    <w:abstractNumId w:val="44"/>
  </w:num>
  <w:num w:numId="50" w16cid:durableId="1558933398">
    <w:abstractNumId w:val="14"/>
  </w:num>
  <w:num w:numId="51" w16cid:durableId="1367874482">
    <w:abstractNumId w:val="24"/>
  </w:num>
  <w:num w:numId="52" w16cid:durableId="2110422514">
    <w:abstractNumId w:val="58"/>
  </w:num>
  <w:num w:numId="53" w16cid:durableId="1276981793">
    <w:abstractNumId w:val="56"/>
  </w:num>
  <w:num w:numId="54" w16cid:durableId="615990779">
    <w:abstractNumId w:val="55"/>
  </w:num>
  <w:num w:numId="55" w16cid:durableId="1564102343">
    <w:abstractNumId w:val="9"/>
  </w:num>
  <w:num w:numId="56" w16cid:durableId="622854952">
    <w:abstractNumId w:val="31"/>
  </w:num>
  <w:num w:numId="57" w16cid:durableId="183176847">
    <w:abstractNumId w:val="29"/>
  </w:num>
  <w:num w:numId="58" w16cid:durableId="1177502823">
    <w:abstractNumId w:val="51"/>
  </w:num>
  <w:num w:numId="59" w16cid:durableId="1753351423">
    <w:abstractNumId w:val="4"/>
  </w:num>
  <w:num w:numId="60" w16cid:durableId="916746113">
    <w:abstractNumId w:val="36"/>
  </w:num>
  <w:num w:numId="61" w16cid:durableId="721371535">
    <w:abstractNumId w:val="33"/>
  </w:num>
  <w:num w:numId="62" w16cid:durableId="510086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292"/>
    <w:rsid w:val="0000440C"/>
    <w:rsid w:val="00004438"/>
    <w:rsid w:val="00004470"/>
    <w:rsid w:val="00004742"/>
    <w:rsid w:val="00004A07"/>
    <w:rsid w:val="00004AFF"/>
    <w:rsid w:val="00004C9C"/>
    <w:rsid w:val="000053F3"/>
    <w:rsid w:val="00005A71"/>
    <w:rsid w:val="0000623A"/>
    <w:rsid w:val="00006534"/>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27"/>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81"/>
    <w:rsid w:val="000209DC"/>
    <w:rsid w:val="00022419"/>
    <w:rsid w:val="000225C2"/>
    <w:rsid w:val="000226EB"/>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290E"/>
    <w:rsid w:val="00033473"/>
    <w:rsid w:val="000335C0"/>
    <w:rsid w:val="000337A4"/>
    <w:rsid w:val="00033A99"/>
    <w:rsid w:val="00034425"/>
    <w:rsid w:val="000345ED"/>
    <w:rsid w:val="000346BD"/>
    <w:rsid w:val="000346DB"/>
    <w:rsid w:val="0003546D"/>
    <w:rsid w:val="00036448"/>
    <w:rsid w:val="00036A3F"/>
    <w:rsid w:val="000372CA"/>
    <w:rsid w:val="0003776B"/>
    <w:rsid w:val="00037D2C"/>
    <w:rsid w:val="00037DEE"/>
    <w:rsid w:val="00037ED7"/>
    <w:rsid w:val="000400F4"/>
    <w:rsid w:val="0004031A"/>
    <w:rsid w:val="000406F4"/>
    <w:rsid w:val="0004076D"/>
    <w:rsid w:val="0004094C"/>
    <w:rsid w:val="00040A33"/>
    <w:rsid w:val="00040C4E"/>
    <w:rsid w:val="0004126F"/>
    <w:rsid w:val="0004132C"/>
    <w:rsid w:val="00041726"/>
    <w:rsid w:val="00042BA3"/>
    <w:rsid w:val="00042DA9"/>
    <w:rsid w:val="00043174"/>
    <w:rsid w:val="00043770"/>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68F"/>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ACC"/>
    <w:rsid w:val="00071EE1"/>
    <w:rsid w:val="00071F64"/>
    <w:rsid w:val="00071FBE"/>
    <w:rsid w:val="0007252A"/>
    <w:rsid w:val="0007255E"/>
    <w:rsid w:val="000726A3"/>
    <w:rsid w:val="000728AB"/>
    <w:rsid w:val="0007292A"/>
    <w:rsid w:val="000733F8"/>
    <w:rsid w:val="000736BD"/>
    <w:rsid w:val="000737E7"/>
    <w:rsid w:val="00074106"/>
    <w:rsid w:val="0007462E"/>
    <w:rsid w:val="00074C7D"/>
    <w:rsid w:val="00075358"/>
    <w:rsid w:val="00075C59"/>
    <w:rsid w:val="00075DCB"/>
    <w:rsid w:val="0007617D"/>
    <w:rsid w:val="000763D0"/>
    <w:rsid w:val="000763E9"/>
    <w:rsid w:val="00076B1C"/>
    <w:rsid w:val="00076E35"/>
    <w:rsid w:val="00076FAD"/>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DB"/>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750"/>
    <w:rsid w:val="0009462B"/>
    <w:rsid w:val="00094692"/>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5A"/>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9C9"/>
    <w:rsid w:val="000B4A4B"/>
    <w:rsid w:val="000B4B41"/>
    <w:rsid w:val="000B53AD"/>
    <w:rsid w:val="000B55A0"/>
    <w:rsid w:val="000B55B4"/>
    <w:rsid w:val="000B5950"/>
    <w:rsid w:val="000B630A"/>
    <w:rsid w:val="000B64CF"/>
    <w:rsid w:val="000B64D1"/>
    <w:rsid w:val="000B67D3"/>
    <w:rsid w:val="000B6E96"/>
    <w:rsid w:val="000B784F"/>
    <w:rsid w:val="000B7EEC"/>
    <w:rsid w:val="000C095F"/>
    <w:rsid w:val="000C0D6B"/>
    <w:rsid w:val="000C1062"/>
    <w:rsid w:val="000C15DE"/>
    <w:rsid w:val="000C22F0"/>
    <w:rsid w:val="000C2860"/>
    <w:rsid w:val="000C2B95"/>
    <w:rsid w:val="000C2C4E"/>
    <w:rsid w:val="000C35A9"/>
    <w:rsid w:val="000C379F"/>
    <w:rsid w:val="000C37EC"/>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47"/>
    <w:rsid w:val="000C64A5"/>
    <w:rsid w:val="000C6604"/>
    <w:rsid w:val="000C66DA"/>
    <w:rsid w:val="000C6B85"/>
    <w:rsid w:val="000C6E80"/>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D24"/>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3B"/>
    <w:rsid w:val="000F2A59"/>
    <w:rsid w:val="000F2A88"/>
    <w:rsid w:val="000F2F2E"/>
    <w:rsid w:val="000F333C"/>
    <w:rsid w:val="000F3906"/>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223"/>
    <w:rsid w:val="001003D3"/>
    <w:rsid w:val="00100A5C"/>
    <w:rsid w:val="00100D2A"/>
    <w:rsid w:val="00100DA4"/>
    <w:rsid w:val="001015AA"/>
    <w:rsid w:val="0010168A"/>
    <w:rsid w:val="00101D5D"/>
    <w:rsid w:val="001020B3"/>
    <w:rsid w:val="00102285"/>
    <w:rsid w:val="001023E6"/>
    <w:rsid w:val="001027A0"/>
    <w:rsid w:val="00102B06"/>
    <w:rsid w:val="00103012"/>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0D76"/>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2F38"/>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61"/>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B67"/>
    <w:rsid w:val="00133FB2"/>
    <w:rsid w:val="00133FDE"/>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109"/>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D26"/>
    <w:rsid w:val="00160E56"/>
    <w:rsid w:val="001612C2"/>
    <w:rsid w:val="00161399"/>
    <w:rsid w:val="00161498"/>
    <w:rsid w:val="001618CE"/>
    <w:rsid w:val="00161BEA"/>
    <w:rsid w:val="00161F43"/>
    <w:rsid w:val="00161FBE"/>
    <w:rsid w:val="0016207B"/>
    <w:rsid w:val="0016266C"/>
    <w:rsid w:val="0016269E"/>
    <w:rsid w:val="00162796"/>
    <w:rsid w:val="00162A7C"/>
    <w:rsid w:val="00162B53"/>
    <w:rsid w:val="00162FCC"/>
    <w:rsid w:val="001631D2"/>
    <w:rsid w:val="001633C3"/>
    <w:rsid w:val="00163717"/>
    <w:rsid w:val="00163F42"/>
    <w:rsid w:val="001642EB"/>
    <w:rsid w:val="00164428"/>
    <w:rsid w:val="001645D4"/>
    <w:rsid w:val="00164838"/>
    <w:rsid w:val="00164957"/>
    <w:rsid w:val="001649BD"/>
    <w:rsid w:val="00164DCF"/>
    <w:rsid w:val="00164FC1"/>
    <w:rsid w:val="00165076"/>
    <w:rsid w:val="0016528E"/>
    <w:rsid w:val="0016546E"/>
    <w:rsid w:val="00165795"/>
    <w:rsid w:val="00165C82"/>
    <w:rsid w:val="0016610B"/>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0D2"/>
    <w:rsid w:val="0017527B"/>
    <w:rsid w:val="00176A50"/>
    <w:rsid w:val="00176B73"/>
    <w:rsid w:val="00177C8B"/>
    <w:rsid w:val="0018072B"/>
    <w:rsid w:val="00180838"/>
    <w:rsid w:val="00180B63"/>
    <w:rsid w:val="00181167"/>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421"/>
    <w:rsid w:val="00192C39"/>
    <w:rsid w:val="00192DD2"/>
    <w:rsid w:val="001930FF"/>
    <w:rsid w:val="00193126"/>
    <w:rsid w:val="0019399B"/>
    <w:rsid w:val="0019419E"/>
    <w:rsid w:val="00194229"/>
    <w:rsid w:val="00194543"/>
    <w:rsid w:val="00194F90"/>
    <w:rsid w:val="00195122"/>
    <w:rsid w:val="0019529D"/>
    <w:rsid w:val="00195325"/>
    <w:rsid w:val="00195336"/>
    <w:rsid w:val="001958B2"/>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A8C"/>
    <w:rsid w:val="001B4B52"/>
    <w:rsid w:val="001B4EDB"/>
    <w:rsid w:val="001B54D9"/>
    <w:rsid w:val="001B65CE"/>
    <w:rsid w:val="001B66BE"/>
    <w:rsid w:val="001B66FD"/>
    <w:rsid w:val="001B68D9"/>
    <w:rsid w:val="001B6ADB"/>
    <w:rsid w:val="001B7126"/>
    <w:rsid w:val="001B7693"/>
    <w:rsid w:val="001C07B6"/>
    <w:rsid w:val="001C0976"/>
    <w:rsid w:val="001C0D33"/>
    <w:rsid w:val="001C1E0B"/>
    <w:rsid w:val="001C1EBE"/>
    <w:rsid w:val="001C1ED5"/>
    <w:rsid w:val="001C23C5"/>
    <w:rsid w:val="001C28D1"/>
    <w:rsid w:val="001C2A39"/>
    <w:rsid w:val="001C3022"/>
    <w:rsid w:val="001C377E"/>
    <w:rsid w:val="001C37C6"/>
    <w:rsid w:val="001C3841"/>
    <w:rsid w:val="001C38D0"/>
    <w:rsid w:val="001C3A2F"/>
    <w:rsid w:val="001C3A51"/>
    <w:rsid w:val="001C3AB8"/>
    <w:rsid w:val="001C3AF4"/>
    <w:rsid w:val="001C40DE"/>
    <w:rsid w:val="001C41F1"/>
    <w:rsid w:val="001C426F"/>
    <w:rsid w:val="001C42FF"/>
    <w:rsid w:val="001C44BE"/>
    <w:rsid w:val="001C4590"/>
    <w:rsid w:val="001C4869"/>
    <w:rsid w:val="001C487E"/>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6A"/>
    <w:rsid w:val="001C7CBC"/>
    <w:rsid w:val="001C7F92"/>
    <w:rsid w:val="001D0132"/>
    <w:rsid w:val="001D0B21"/>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24E1"/>
    <w:rsid w:val="001E33DC"/>
    <w:rsid w:val="001E3485"/>
    <w:rsid w:val="001E3E47"/>
    <w:rsid w:val="001E3F5F"/>
    <w:rsid w:val="001E451C"/>
    <w:rsid w:val="001E492B"/>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E7F6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8EE"/>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6E5"/>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993"/>
    <w:rsid w:val="00214AF0"/>
    <w:rsid w:val="00214E3A"/>
    <w:rsid w:val="00216022"/>
    <w:rsid w:val="00216434"/>
    <w:rsid w:val="00216525"/>
    <w:rsid w:val="00216ED0"/>
    <w:rsid w:val="00217702"/>
    <w:rsid w:val="00217CBC"/>
    <w:rsid w:val="0022000A"/>
    <w:rsid w:val="0022098F"/>
    <w:rsid w:val="002209F5"/>
    <w:rsid w:val="00220CCD"/>
    <w:rsid w:val="002211CD"/>
    <w:rsid w:val="00221383"/>
    <w:rsid w:val="002216F1"/>
    <w:rsid w:val="00221977"/>
    <w:rsid w:val="00221FA9"/>
    <w:rsid w:val="00222003"/>
    <w:rsid w:val="00222170"/>
    <w:rsid w:val="002229A7"/>
    <w:rsid w:val="00222FDF"/>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79"/>
    <w:rsid w:val="002279BD"/>
    <w:rsid w:val="00227B2A"/>
    <w:rsid w:val="00227D0C"/>
    <w:rsid w:val="00227F21"/>
    <w:rsid w:val="00227FB1"/>
    <w:rsid w:val="0023000B"/>
    <w:rsid w:val="00230205"/>
    <w:rsid w:val="002313A2"/>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07F"/>
    <w:rsid w:val="002416E1"/>
    <w:rsid w:val="002418B0"/>
    <w:rsid w:val="00241A1E"/>
    <w:rsid w:val="00241B28"/>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280"/>
    <w:rsid w:val="00250325"/>
    <w:rsid w:val="0025042D"/>
    <w:rsid w:val="00250689"/>
    <w:rsid w:val="002509FD"/>
    <w:rsid w:val="00250B57"/>
    <w:rsid w:val="0025170C"/>
    <w:rsid w:val="00251E08"/>
    <w:rsid w:val="0025225F"/>
    <w:rsid w:val="0025245D"/>
    <w:rsid w:val="00252544"/>
    <w:rsid w:val="00252C48"/>
    <w:rsid w:val="0025378B"/>
    <w:rsid w:val="00254223"/>
    <w:rsid w:val="0025449A"/>
    <w:rsid w:val="00254809"/>
    <w:rsid w:val="00254C99"/>
    <w:rsid w:val="00255427"/>
    <w:rsid w:val="002554FE"/>
    <w:rsid w:val="002560E8"/>
    <w:rsid w:val="002573F4"/>
    <w:rsid w:val="00257668"/>
    <w:rsid w:val="0025795C"/>
    <w:rsid w:val="00257A2B"/>
    <w:rsid w:val="00257A2D"/>
    <w:rsid w:val="00257A7C"/>
    <w:rsid w:val="00257C70"/>
    <w:rsid w:val="00260067"/>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5847"/>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9B0"/>
    <w:rsid w:val="00285D76"/>
    <w:rsid w:val="00285F0D"/>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24"/>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3FE0"/>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9C6"/>
    <w:rsid w:val="002A7C24"/>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4FA5"/>
    <w:rsid w:val="002B57B7"/>
    <w:rsid w:val="002B57EE"/>
    <w:rsid w:val="002B5FC8"/>
    <w:rsid w:val="002B6258"/>
    <w:rsid w:val="002B63B2"/>
    <w:rsid w:val="002B6BFE"/>
    <w:rsid w:val="002B71D1"/>
    <w:rsid w:val="002B7288"/>
    <w:rsid w:val="002B73F5"/>
    <w:rsid w:val="002B77BD"/>
    <w:rsid w:val="002B7AC3"/>
    <w:rsid w:val="002B7EB4"/>
    <w:rsid w:val="002B7EBF"/>
    <w:rsid w:val="002C015C"/>
    <w:rsid w:val="002C0B90"/>
    <w:rsid w:val="002C0BEC"/>
    <w:rsid w:val="002C0DCC"/>
    <w:rsid w:val="002C0E00"/>
    <w:rsid w:val="002C0FB7"/>
    <w:rsid w:val="002C1018"/>
    <w:rsid w:val="002C11B0"/>
    <w:rsid w:val="002C1478"/>
    <w:rsid w:val="002C1575"/>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D8D"/>
    <w:rsid w:val="002F2E06"/>
    <w:rsid w:val="002F2F6B"/>
    <w:rsid w:val="002F30ED"/>
    <w:rsid w:val="002F328E"/>
    <w:rsid w:val="002F37F1"/>
    <w:rsid w:val="002F3BDD"/>
    <w:rsid w:val="002F3DD9"/>
    <w:rsid w:val="002F4752"/>
    <w:rsid w:val="002F4A38"/>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999"/>
    <w:rsid w:val="002F7CDD"/>
    <w:rsid w:val="002F7FB8"/>
    <w:rsid w:val="003003B2"/>
    <w:rsid w:val="0030070C"/>
    <w:rsid w:val="00300B21"/>
    <w:rsid w:val="00300B8F"/>
    <w:rsid w:val="003016D3"/>
    <w:rsid w:val="00301DF9"/>
    <w:rsid w:val="00301EBD"/>
    <w:rsid w:val="0030249D"/>
    <w:rsid w:val="003024B5"/>
    <w:rsid w:val="003032B2"/>
    <w:rsid w:val="0030344A"/>
    <w:rsid w:val="003039A0"/>
    <w:rsid w:val="00303B1E"/>
    <w:rsid w:val="00303BA1"/>
    <w:rsid w:val="00303C8A"/>
    <w:rsid w:val="00303CA0"/>
    <w:rsid w:val="00303CCE"/>
    <w:rsid w:val="00304216"/>
    <w:rsid w:val="00304504"/>
    <w:rsid w:val="0030459C"/>
    <w:rsid w:val="0030471E"/>
    <w:rsid w:val="00304991"/>
    <w:rsid w:val="00304D13"/>
    <w:rsid w:val="00305788"/>
    <w:rsid w:val="003058CE"/>
    <w:rsid w:val="00305F0C"/>
    <w:rsid w:val="00305F13"/>
    <w:rsid w:val="00306081"/>
    <w:rsid w:val="00306419"/>
    <w:rsid w:val="0030664C"/>
    <w:rsid w:val="00306CF5"/>
    <w:rsid w:val="00306FAE"/>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5FC0"/>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34"/>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0F7"/>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90C"/>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57B3D"/>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1D5C"/>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8AB"/>
    <w:rsid w:val="0037390A"/>
    <w:rsid w:val="003742C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77EEC"/>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5EC8"/>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6F2"/>
    <w:rsid w:val="003A2DB0"/>
    <w:rsid w:val="003A2F35"/>
    <w:rsid w:val="003A2F64"/>
    <w:rsid w:val="003A32BF"/>
    <w:rsid w:val="003A33F4"/>
    <w:rsid w:val="003A34CD"/>
    <w:rsid w:val="003A38D4"/>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CE0"/>
    <w:rsid w:val="003B2D0D"/>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72F"/>
    <w:rsid w:val="003D4D6C"/>
    <w:rsid w:val="003D4DAE"/>
    <w:rsid w:val="003D543F"/>
    <w:rsid w:val="003D548E"/>
    <w:rsid w:val="003D5498"/>
    <w:rsid w:val="003D54CB"/>
    <w:rsid w:val="003D54D3"/>
    <w:rsid w:val="003D5831"/>
    <w:rsid w:val="003D5CB2"/>
    <w:rsid w:val="003D5E5C"/>
    <w:rsid w:val="003D5F25"/>
    <w:rsid w:val="003D6C02"/>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9B3"/>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2EC"/>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5FB2"/>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314"/>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0FF4"/>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DF9"/>
    <w:rsid w:val="00425E1A"/>
    <w:rsid w:val="004263FA"/>
    <w:rsid w:val="00426E5D"/>
    <w:rsid w:val="00426F04"/>
    <w:rsid w:val="00427358"/>
    <w:rsid w:val="00427998"/>
    <w:rsid w:val="00427D48"/>
    <w:rsid w:val="004303D1"/>
    <w:rsid w:val="004304B7"/>
    <w:rsid w:val="00430758"/>
    <w:rsid w:val="00430880"/>
    <w:rsid w:val="00430EB7"/>
    <w:rsid w:val="00431C6C"/>
    <w:rsid w:val="00431D36"/>
    <w:rsid w:val="00432233"/>
    <w:rsid w:val="0043241A"/>
    <w:rsid w:val="00432ED1"/>
    <w:rsid w:val="00432FCB"/>
    <w:rsid w:val="004331F6"/>
    <w:rsid w:val="00433790"/>
    <w:rsid w:val="00433E5C"/>
    <w:rsid w:val="004342AD"/>
    <w:rsid w:val="00435113"/>
    <w:rsid w:val="00435340"/>
    <w:rsid w:val="00435AEA"/>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46"/>
    <w:rsid w:val="004407E1"/>
    <w:rsid w:val="00440C2B"/>
    <w:rsid w:val="00440C95"/>
    <w:rsid w:val="00441045"/>
    <w:rsid w:val="004412D5"/>
    <w:rsid w:val="0044193C"/>
    <w:rsid w:val="00441AF4"/>
    <w:rsid w:val="00442029"/>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685"/>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882"/>
    <w:rsid w:val="004830AB"/>
    <w:rsid w:val="0048327E"/>
    <w:rsid w:val="0048334D"/>
    <w:rsid w:val="004836F2"/>
    <w:rsid w:val="00483742"/>
    <w:rsid w:val="004838CA"/>
    <w:rsid w:val="00483A5F"/>
    <w:rsid w:val="00483B57"/>
    <w:rsid w:val="00483B91"/>
    <w:rsid w:val="00483DFE"/>
    <w:rsid w:val="00483E73"/>
    <w:rsid w:val="0048406F"/>
    <w:rsid w:val="00484566"/>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921"/>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1542"/>
    <w:rsid w:val="004B208C"/>
    <w:rsid w:val="004B23AF"/>
    <w:rsid w:val="004B2431"/>
    <w:rsid w:val="004B25F6"/>
    <w:rsid w:val="004B2656"/>
    <w:rsid w:val="004B2A9A"/>
    <w:rsid w:val="004B2AF1"/>
    <w:rsid w:val="004B2B53"/>
    <w:rsid w:val="004B32DC"/>
    <w:rsid w:val="004B3516"/>
    <w:rsid w:val="004B3D91"/>
    <w:rsid w:val="004B3F45"/>
    <w:rsid w:val="004B46A9"/>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C06CF"/>
    <w:rsid w:val="004C0AAD"/>
    <w:rsid w:val="004C0C0B"/>
    <w:rsid w:val="004C0C57"/>
    <w:rsid w:val="004C1169"/>
    <w:rsid w:val="004C13FE"/>
    <w:rsid w:val="004C1602"/>
    <w:rsid w:val="004C161E"/>
    <w:rsid w:val="004C17E4"/>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87C"/>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0D5"/>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1FCB"/>
    <w:rsid w:val="004F24F9"/>
    <w:rsid w:val="004F2635"/>
    <w:rsid w:val="004F2A8C"/>
    <w:rsid w:val="004F2B78"/>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D09"/>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5AF"/>
    <w:rsid w:val="0050461F"/>
    <w:rsid w:val="0050473D"/>
    <w:rsid w:val="00504E0D"/>
    <w:rsid w:val="00504E84"/>
    <w:rsid w:val="00505276"/>
    <w:rsid w:val="00505C04"/>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9C"/>
    <w:rsid w:val="005124EF"/>
    <w:rsid w:val="005133C6"/>
    <w:rsid w:val="00513781"/>
    <w:rsid w:val="00513BF2"/>
    <w:rsid w:val="00513C19"/>
    <w:rsid w:val="00513CF7"/>
    <w:rsid w:val="00513D75"/>
    <w:rsid w:val="00514089"/>
    <w:rsid w:val="005140D5"/>
    <w:rsid w:val="005143FA"/>
    <w:rsid w:val="00514CD3"/>
    <w:rsid w:val="0051571C"/>
    <w:rsid w:val="005157C7"/>
    <w:rsid w:val="00515E57"/>
    <w:rsid w:val="005162FA"/>
    <w:rsid w:val="0051647E"/>
    <w:rsid w:val="005164E1"/>
    <w:rsid w:val="00516759"/>
    <w:rsid w:val="00516A98"/>
    <w:rsid w:val="00516CC0"/>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0F"/>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1BE"/>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B0B"/>
    <w:rsid w:val="00541DBB"/>
    <w:rsid w:val="00541E12"/>
    <w:rsid w:val="00542157"/>
    <w:rsid w:val="0054339C"/>
    <w:rsid w:val="00543887"/>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4F"/>
    <w:rsid w:val="005579B0"/>
    <w:rsid w:val="005602DF"/>
    <w:rsid w:val="0056044F"/>
    <w:rsid w:val="0056098A"/>
    <w:rsid w:val="00560993"/>
    <w:rsid w:val="00560C4A"/>
    <w:rsid w:val="00560F18"/>
    <w:rsid w:val="00561133"/>
    <w:rsid w:val="00561241"/>
    <w:rsid w:val="00561491"/>
    <w:rsid w:val="0056157B"/>
    <w:rsid w:val="0056189A"/>
    <w:rsid w:val="00562245"/>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F5"/>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0DE8"/>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2F"/>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548"/>
    <w:rsid w:val="00577785"/>
    <w:rsid w:val="00577BAD"/>
    <w:rsid w:val="00577FD3"/>
    <w:rsid w:val="00580033"/>
    <w:rsid w:val="00580347"/>
    <w:rsid w:val="00580761"/>
    <w:rsid w:val="00580C6B"/>
    <w:rsid w:val="00580D03"/>
    <w:rsid w:val="00580D38"/>
    <w:rsid w:val="00580DFA"/>
    <w:rsid w:val="00580E65"/>
    <w:rsid w:val="00580E82"/>
    <w:rsid w:val="005812E8"/>
    <w:rsid w:val="0058132A"/>
    <w:rsid w:val="005817D3"/>
    <w:rsid w:val="005818AB"/>
    <w:rsid w:val="00581C34"/>
    <w:rsid w:val="0058208F"/>
    <w:rsid w:val="0058212A"/>
    <w:rsid w:val="00582142"/>
    <w:rsid w:val="005824F6"/>
    <w:rsid w:val="005825F5"/>
    <w:rsid w:val="00582C22"/>
    <w:rsid w:val="00582CAD"/>
    <w:rsid w:val="00582E27"/>
    <w:rsid w:val="0058345E"/>
    <w:rsid w:val="005835DA"/>
    <w:rsid w:val="00583924"/>
    <w:rsid w:val="00583ADB"/>
    <w:rsid w:val="00583E29"/>
    <w:rsid w:val="0058405D"/>
    <w:rsid w:val="00584131"/>
    <w:rsid w:val="005843E4"/>
    <w:rsid w:val="005845F5"/>
    <w:rsid w:val="0058470B"/>
    <w:rsid w:val="00584975"/>
    <w:rsid w:val="00584A5C"/>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C85"/>
    <w:rsid w:val="00587E47"/>
    <w:rsid w:val="00587EB4"/>
    <w:rsid w:val="00587ED4"/>
    <w:rsid w:val="005904B9"/>
    <w:rsid w:val="005907BC"/>
    <w:rsid w:val="00590C52"/>
    <w:rsid w:val="00590D6A"/>
    <w:rsid w:val="00590EDE"/>
    <w:rsid w:val="00590F05"/>
    <w:rsid w:val="00590FF1"/>
    <w:rsid w:val="00591796"/>
    <w:rsid w:val="005920DE"/>
    <w:rsid w:val="005921EE"/>
    <w:rsid w:val="005922F6"/>
    <w:rsid w:val="00592372"/>
    <w:rsid w:val="00592534"/>
    <w:rsid w:val="005927F2"/>
    <w:rsid w:val="00592C07"/>
    <w:rsid w:val="0059368E"/>
    <w:rsid w:val="00593978"/>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511"/>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C41"/>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6E33"/>
    <w:rsid w:val="005B70DC"/>
    <w:rsid w:val="005B7498"/>
    <w:rsid w:val="005B753A"/>
    <w:rsid w:val="005C054A"/>
    <w:rsid w:val="005C070C"/>
    <w:rsid w:val="005C084D"/>
    <w:rsid w:val="005C0973"/>
    <w:rsid w:val="005C0FB9"/>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0ECB"/>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72"/>
    <w:rsid w:val="005D7BAA"/>
    <w:rsid w:val="005E06B2"/>
    <w:rsid w:val="005E0887"/>
    <w:rsid w:val="005E1291"/>
    <w:rsid w:val="005E175D"/>
    <w:rsid w:val="005E1864"/>
    <w:rsid w:val="005E1C6B"/>
    <w:rsid w:val="005E23CB"/>
    <w:rsid w:val="005E251F"/>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E7846"/>
    <w:rsid w:val="005E7B6F"/>
    <w:rsid w:val="005F0178"/>
    <w:rsid w:val="005F0617"/>
    <w:rsid w:val="005F106E"/>
    <w:rsid w:val="005F122A"/>
    <w:rsid w:val="005F1392"/>
    <w:rsid w:val="005F17A3"/>
    <w:rsid w:val="005F17C9"/>
    <w:rsid w:val="005F1AE7"/>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DBF"/>
    <w:rsid w:val="005F5E1D"/>
    <w:rsid w:val="005F5FA6"/>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2FF0"/>
    <w:rsid w:val="00603793"/>
    <w:rsid w:val="006038CA"/>
    <w:rsid w:val="00603AC5"/>
    <w:rsid w:val="00603B32"/>
    <w:rsid w:val="006042AF"/>
    <w:rsid w:val="006042B5"/>
    <w:rsid w:val="00604433"/>
    <w:rsid w:val="006045BD"/>
    <w:rsid w:val="0060485D"/>
    <w:rsid w:val="00604886"/>
    <w:rsid w:val="00605447"/>
    <w:rsid w:val="006054B2"/>
    <w:rsid w:val="00605695"/>
    <w:rsid w:val="00605B28"/>
    <w:rsid w:val="00605C0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CB"/>
    <w:rsid w:val="00611BC5"/>
    <w:rsid w:val="006120B9"/>
    <w:rsid w:val="00612685"/>
    <w:rsid w:val="0061273A"/>
    <w:rsid w:val="00612D1A"/>
    <w:rsid w:val="00613478"/>
    <w:rsid w:val="00613C5A"/>
    <w:rsid w:val="00613E5E"/>
    <w:rsid w:val="00613F2A"/>
    <w:rsid w:val="0061426C"/>
    <w:rsid w:val="00614711"/>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B54"/>
    <w:rsid w:val="00635EE5"/>
    <w:rsid w:val="00636582"/>
    <w:rsid w:val="006369CB"/>
    <w:rsid w:val="00636A54"/>
    <w:rsid w:val="00636BB4"/>
    <w:rsid w:val="00636F3E"/>
    <w:rsid w:val="00637526"/>
    <w:rsid w:val="0063798D"/>
    <w:rsid w:val="006400B7"/>
    <w:rsid w:val="0064010F"/>
    <w:rsid w:val="006402F4"/>
    <w:rsid w:val="00640C47"/>
    <w:rsid w:val="00640F1F"/>
    <w:rsid w:val="006415AC"/>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0E9E"/>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2FA4"/>
    <w:rsid w:val="00673319"/>
    <w:rsid w:val="00673544"/>
    <w:rsid w:val="00673950"/>
    <w:rsid w:val="00673967"/>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777B7"/>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5EC"/>
    <w:rsid w:val="00686AEB"/>
    <w:rsid w:val="00687033"/>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D75"/>
    <w:rsid w:val="00695E83"/>
    <w:rsid w:val="006961B0"/>
    <w:rsid w:val="006964D6"/>
    <w:rsid w:val="00696C3B"/>
    <w:rsid w:val="00696FB4"/>
    <w:rsid w:val="00696FCB"/>
    <w:rsid w:val="0069723B"/>
    <w:rsid w:val="006978CF"/>
    <w:rsid w:val="006979EF"/>
    <w:rsid w:val="00697D57"/>
    <w:rsid w:val="00697E7D"/>
    <w:rsid w:val="006A057F"/>
    <w:rsid w:val="006A0B82"/>
    <w:rsid w:val="006A0FCC"/>
    <w:rsid w:val="006A1054"/>
    <w:rsid w:val="006A126B"/>
    <w:rsid w:val="006A148F"/>
    <w:rsid w:val="006A15AC"/>
    <w:rsid w:val="006A16E9"/>
    <w:rsid w:val="006A1868"/>
    <w:rsid w:val="006A1C80"/>
    <w:rsid w:val="006A2A69"/>
    <w:rsid w:val="006A33EB"/>
    <w:rsid w:val="006A3418"/>
    <w:rsid w:val="006A3CF6"/>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C1D"/>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966"/>
    <w:rsid w:val="006B7AB7"/>
    <w:rsid w:val="006B7E2B"/>
    <w:rsid w:val="006C038E"/>
    <w:rsid w:val="006C0449"/>
    <w:rsid w:val="006C0727"/>
    <w:rsid w:val="006C0B96"/>
    <w:rsid w:val="006C0E29"/>
    <w:rsid w:val="006C164C"/>
    <w:rsid w:val="006C1A86"/>
    <w:rsid w:val="006C1CB2"/>
    <w:rsid w:val="006C200A"/>
    <w:rsid w:val="006C24FC"/>
    <w:rsid w:val="006C267B"/>
    <w:rsid w:val="006C27E8"/>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1BF3"/>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83A"/>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6CF2"/>
    <w:rsid w:val="007078D7"/>
    <w:rsid w:val="00710245"/>
    <w:rsid w:val="00710582"/>
    <w:rsid w:val="007105BD"/>
    <w:rsid w:val="00710FB8"/>
    <w:rsid w:val="00710FDB"/>
    <w:rsid w:val="00711186"/>
    <w:rsid w:val="007112CC"/>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96B"/>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AB"/>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6EEF"/>
    <w:rsid w:val="007370DC"/>
    <w:rsid w:val="00737140"/>
    <w:rsid w:val="007377AA"/>
    <w:rsid w:val="007377EB"/>
    <w:rsid w:val="00737F00"/>
    <w:rsid w:val="00737FD7"/>
    <w:rsid w:val="00740191"/>
    <w:rsid w:val="007409D0"/>
    <w:rsid w:val="00740D64"/>
    <w:rsid w:val="00740E1F"/>
    <w:rsid w:val="0074176E"/>
    <w:rsid w:val="007417D8"/>
    <w:rsid w:val="007426BD"/>
    <w:rsid w:val="007427ED"/>
    <w:rsid w:val="00742BD0"/>
    <w:rsid w:val="00743099"/>
    <w:rsid w:val="00743429"/>
    <w:rsid w:val="007436BB"/>
    <w:rsid w:val="007437C0"/>
    <w:rsid w:val="007437D6"/>
    <w:rsid w:val="0074398A"/>
    <w:rsid w:val="007440C6"/>
    <w:rsid w:val="0074462C"/>
    <w:rsid w:val="00744670"/>
    <w:rsid w:val="00744890"/>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0FC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A1"/>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16"/>
    <w:rsid w:val="00771F6E"/>
    <w:rsid w:val="00772662"/>
    <w:rsid w:val="00772C0A"/>
    <w:rsid w:val="00772C36"/>
    <w:rsid w:val="00772E4E"/>
    <w:rsid w:val="00773202"/>
    <w:rsid w:val="0077321E"/>
    <w:rsid w:val="00773309"/>
    <w:rsid w:val="00773851"/>
    <w:rsid w:val="00773DC3"/>
    <w:rsid w:val="00773EF0"/>
    <w:rsid w:val="007741A7"/>
    <w:rsid w:val="00774962"/>
    <w:rsid w:val="007751C8"/>
    <w:rsid w:val="007756A1"/>
    <w:rsid w:val="007758C8"/>
    <w:rsid w:val="00775959"/>
    <w:rsid w:val="00775D8A"/>
    <w:rsid w:val="00776CA5"/>
    <w:rsid w:val="00776EA9"/>
    <w:rsid w:val="007771F8"/>
    <w:rsid w:val="007774B5"/>
    <w:rsid w:val="0077790C"/>
    <w:rsid w:val="00777D5A"/>
    <w:rsid w:val="00777F79"/>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BE6"/>
    <w:rsid w:val="00786F96"/>
    <w:rsid w:val="00787208"/>
    <w:rsid w:val="007875BE"/>
    <w:rsid w:val="0078764E"/>
    <w:rsid w:val="007876D4"/>
    <w:rsid w:val="00787A17"/>
    <w:rsid w:val="00790243"/>
    <w:rsid w:val="00790430"/>
    <w:rsid w:val="00790A9D"/>
    <w:rsid w:val="00790BC5"/>
    <w:rsid w:val="00791218"/>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B35"/>
    <w:rsid w:val="007A6E48"/>
    <w:rsid w:val="007A7055"/>
    <w:rsid w:val="007A7166"/>
    <w:rsid w:val="007A71A0"/>
    <w:rsid w:val="007A72E3"/>
    <w:rsid w:val="007A752C"/>
    <w:rsid w:val="007A7940"/>
    <w:rsid w:val="007A7A0A"/>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0FD"/>
    <w:rsid w:val="007B527E"/>
    <w:rsid w:val="007B57D3"/>
    <w:rsid w:val="007B5AF5"/>
    <w:rsid w:val="007B5C1A"/>
    <w:rsid w:val="007B5E20"/>
    <w:rsid w:val="007B62A3"/>
    <w:rsid w:val="007B6308"/>
    <w:rsid w:val="007B677B"/>
    <w:rsid w:val="007B680A"/>
    <w:rsid w:val="007B6886"/>
    <w:rsid w:val="007B6B79"/>
    <w:rsid w:val="007B6F41"/>
    <w:rsid w:val="007B6FA4"/>
    <w:rsid w:val="007B7616"/>
    <w:rsid w:val="007B7D71"/>
    <w:rsid w:val="007B7DD2"/>
    <w:rsid w:val="007B7E77"/>
    <w:rsid w:val="007C009D"/>
    <w:rsid w:val="007C022E"/>
    <w:rsid w:val="007C0D3D"/>
    <w:rsid w:val="007C157F"/>
    <w:rsid w:val="007C30D7"/>
    <w:rsid w:val="007C3187"/>
    <w:rsid w:val="007C31A8"/>
    <w:rsid w:val="007C33F1"/>
    <w:rsid w:val="007C372F"/>
    <w:rsid w:val="007C3B52"/>
    <w:rsid w:val="007C3CC1"/>
    <w:rsid w:val="007C3D69"/>
    <w:rsid w:val="007C3FAA"/>
    <w:rsid w:val="007C413A"/>
    <w:rsid w:val="007C421F"/>
    <w:rsid w:val="007C4715"/>
    <w:rsid w:val="007C485C"/>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C7DB5"/>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7D"/>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8C"/>
    <w:rsid w:val="007E3898"/>
    <w:rsid w:val="007E45FF"/>
    <w:rsid w:val="007E4808"/>
    <w:rsid w:val="007E4A84"/>
    <w:rsid w:val="007E4A91"/>
    <w:rsid w:val="007E4C07"/>
    <w:rsid w:val="007E4DAA"/>
    <w:rsid w:val="007E4ECA"/>
    <w:rsid w:val="007E507A"/>
    <w:rsid w:val="007E512C"/>
    <w:rsid w:val="007E53A2"/>
    <w:rsid w:val="007E549B"/>
    <w:rsid w:val="007E55A2"/>
    <w:rsid w:val="007E5643"/>
    <w:rsid w:val="007E5A47"/>
    <w:rsid w:val="007E5E78"/>
    <w:rsid w:val="007E6A83"/>
    <w:rsid w:val="007E6D2F"/>
    <w:rsid w:val="007E70A6"/>
    <w:rsid w:val="007E722C"/>
    <w:rsid w:val="007E79FF"/>
    <w:rsid w:val="007E7C81"/>
    <w:rsid w:val="007F076C"/>
    <w:rsid w:val="007F0AB0"/>
    <w:rsid w:val="007F12ED"/>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0D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128"/>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91C"/>
    <w:rsid w:val="00821808"/>
    <w:rsid w:val="00821A9A"/>
    <w:rsid w:val="00822BA0"/>
    <w:rsid w:val="00822C6A"/>
    <w:rsid w:val="00822DAE"/>
    <w:rsid w:val="00823364"/>
    <w:rsid w:val="00823E60"/>
    <w:rsid w:val="0082440B"/>
    <w:rsid w:val="00824596"/>
    <w:rsid w:val="00824B31"/>
    <w:rsid w:val="00824DCB"/>
    <w:rsid w:val="008251EF"/>
    <w:rsid w:val="00825310"/>
    <w:rsid w:val="008254FE"/>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CEC"/>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6BD"/>
    <w:rsid w:val="00837AA8"/>
    <w:rsid w:val="00837D3D"/>
    <w:rsid w:val="0084006A"/>
    <w:rsid w:val="00840502"/>
    <w:rsid w:val="00840C08"/>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5B7F"/>
    <w:rsid w:val="008461CE"/>
    <w:rsid w:val="008466B4"/>
    <w:rsid w:val="00847CE0"/>
    <w:rsid w:val="00847E3F"/>
    <w:rsid w:val="00850048"/>
    <w:rsid w:val="008501EA"/>
    <w:rsid w:val="008502F0"/>
    <w:rsid w:val="00850780"/>
    <w:rsid w:val="00850ACA"/>
    <w:rsid w:val="00850D91"/>
    <w:rsid w:val="008510B9"/>
    <w:rsid w:val="008511F5"/>
    <w:rsid w:val="008514A3"/>
    <w:rsid w:val="0085165B"/>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C20"/>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D7B"/>
    <w:rsid w:val="00882EDB"/>
    <w:rsid w:val="00882F43"/>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49F"/>
    <w:rsid w:val="008A78A6"/>
    <w:rsid w:val="008A78D0"/>
    <w:rsid w:val="008A7A42"/>
    <w:rsid w:val="008A7CE0"/>
    <w:rsid w:val="008A7D4A"/>
    <w:rsid w:val="008B02FF"/>
    <w:rsid w:val="008B0578"/>
    <w:rsid w:val="008B0AA8"/>
    <w:rsid w:val="008B0B25"/>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1FA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685"/>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5D9D"/>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8F5"/>
    <w:rsid w:val="008F19D7"/>
    <w:rsid w:val="008F1E04"/>
    <w:rsid w:val="008F1E68"/>
    <w:rsid w:val="008F1E7A"/>
    <w:rsid w:val="008F226E"/>
    <w:rsid w:val="008F2359"/>
    <w:rsid w:val="008F2638"/>
    <w:rsid w:val="008F28B2"/>
    <w:rsid w:val="008F2EAF"/>
    <w:rsid w:val="008F37DD"/>
    <w:rsid w:val="008F3A84"/>
    <w:rsid w:val="008F3C47"/>
    <w:rsid w:val="008F4D17"/>
    <w:rsid w:val="008F5099"/>
    <w:rsid w:val="008F53E5"/>
    <w:rsid w:val="008F5BCA"/>
    <w:rsid w:val="008F6483"/>
    <w:rsid w:val="008F6972"/>
    <w:rsid w:val="008F7CEE"/>
    <w:rsid w:val="00900DBA"/>
    <w:rsid w:val="00901000"/>
    <w:rsid w:val="009010DA"/>
    <w:rsid w:val="0090126C"/>
    <w:rsid w:val="009014B3"/>
    <w:rsid w:val="009018AF"/>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1FE7"/>
    <w:rsid w:val="0091204E"/>
    <w:rsid w:val="009123FA"/>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B3D"/>
    <w:rsid w:val="00923C92"/>
    <w:rsid w:val="00923D4C"/>
    <w:rsid w:val="00923FEE"/>
    <w:rsid w:val="00924165"/>
    <w:rsid w:val="0092458D"/>
    <w:rsid w:val="00924BE1"/>
    <w:rsid w:val="00924DA5"/>
    <w:rsid w:val="00924DF3"/>
    <w:rsid w:val="00925046"/>
    <w:rsid w:val="0092511A"/>
    <w:rsid w:val="009256A0"/>
    <w:rsid w:val="009256EC"/>
    <w:rsid w:val="009258D6"/>
    <w:rsid w:val="009258D8"/>
    <w:rsid w:val="0092599A"/>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C2C"/>
    <w:rsid w:val="00934D23"/>
    <w:rsid w:val="00934EB4"/>
    <w:rsid w:val="00935F14"/>
    <w:rsid w:val="00935FAE"/>
    <w:rsid w:val="00936254"/>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16"/>
    <w:rsid w:val="00944FFA"/>
    <w:rsid w:val="00945459"/>
    <w:rsid w:val="0094614D"/>
    <w:rsid w:val="0094659E"/>
    <w:rsid w:val="009465A7"/>
    <w:rsid w:val="00946983"/>
    <w:rsid w:val="009470CF"/>
    <w:rsid w:val="00947333"/>
    <w:rsid w:val="00947587"/>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714"/>
    <w:rsid w:val="00953BDF"/>
    <w:rsid w:val="00953ED3"/>
    <w:rsid w:val="009548C9"/>
    <w:rsid w:val="00955392"/>
    <w:rsid w:val="0095562E"/>
    <w:rsid w:val="0095598A"/>
    <w:rsid w:val="00955BFC"/>
    <w:rsid w:val="009561EB"/>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075"/>
    <w:rsid w:val="009645FD"/>
    <w:rsid w:val="0096468C"/>
    <w:rsid w:val="009646D8"/>
    <w:rsid w:val="009648EB"/>
    <w:rsid w:val="00964FE5"/>
    <w:rsid w:val="00965190"/>
    <w:rsid w:val="00965273"/>
    <w:rsid w:val="00965406"/>
    <w:rsid w:val="00965450"/>
    <w:rsid w:val="009659D4"/>
    <w:rsid w:val="00965A00"/>
    <w:rsid w:val="00965AE5"/>
    <w:rsid w:val="00966587"/>
    <w:rsid w:val="00966762"/>
    <w:rsid w:val="009668E2"/>
    <w:rsid w:val="00966A01"/>
    <w:rsid w:val="00966C9B"/>
    <w:rsid w:val="00966E3A"/>
    <w:rsid w:val="00966FB9"/>
    <w:rsid w:val="00967304"/>
    <w:rsid w:val="0096744C"/>
    <w:rsid w:val="0096744F"/>
    <w:rsid w:val="00967508"/>
    <w:rsid w:val="009675F6"/>
    <w:rsid w:val="009677E9"/>
    <w:rsid w:val="009678CD"/>
    <w:rsid w:val="00967E0E"/>
    <w:rsid w:val="00967E30"/>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0DB"/>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2CD"/>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A0C"/>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240"/>
    <w:rsid w:val="009B03C2"/>
    <w:rsid w:val="009B0771"/>
    <w:rsid w:val="009B0E3C"/>
    <w:rsid w:val="009B0F18"/>
    <w:rsid w:val="009B10CC"/>
    <w:rsid w:val="009B17AA"/>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75"/>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5D"/>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CBC"/>
    <w:rsid w:val="009C7E18"/>
    <w:rsid w:val="009D0490"/>
    <w:rsid w:val="009D0C1E"/>
    <w:rsid w:val="009D0E9D"/>
    <w:rsid w:val="009D15F4"/>
    <w:rsid w:val="009D1DDB"/>
    <w:rsid w:val="009D1F31"/>
    <w:rsid w:val="009D2061"/>
    <w:rsid w:val="009D241D"/>
    <w:rsid w:val="009D2748"/>
    <w:rsid w:val="009D2DEC"/>
    <w:rsid w:val="009D2E5C"/>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15E"/>
    <w:rsid w:val="00A10296"/>
    <w:rsid w:val="00A10299"/>
    <w:rsid w:val="00A10556"/>
    <w:rsid w:val="00A105DC"/>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2FA7"/>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4C7A"/>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91B"/>
    <w:rsid w:val="00A30C20"/>
    <w:rsid w:val="00A312CB"/>
    <w:rsid w:val="00A3154B"/>
    <w:rsid w:val="00A31962"/>
    <w:rsid w:val="00A324F2"/>
    <w:rsid w:val="00A326AD"/>
    <w:rsid w:val="00A32734"/>
    <w:rsid w:val="00A32B35"/>
    <w:rsid w:val="00A33C22"/>
    <w:rsid w:val="00A33C92"/>
    <w:rsid w:val="00A34287"/>
    <w:rsid w:val="00A3442F"/>
    <w:rsid w:val="00A34E9A"/>
    <w:rsid w:val="00A3553A"/>
    <w:rsid w:val="00A35D53"/>
    <w:rsid w:val="00A35E88"/>
    <w:rsid w:val="00A35EBC"/>
    <w:rsid w:val="00A35F42"/>
    <w:rsid w:val="00A35FED"/>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B0A"/>
    <w:rsid w:val="00A41F4F"/>
    <w:rsid w:val="00A42011"/>
    <w:rsid w:val="00A428B8"/>
    <w:rsid w:val="00A428D3"/>
    <w:rsid w:val="00A42934"/>
    <w:rsid w:val="00A42E76"/>
    <w:rsid w:val="00A42FFF"/>
    <w:rsid w:val="00A43360"/>
    <w:rsid w:val="00A434B8"/>
    <w:rsid w:val="00A4381F"/>
    <w:rsid w:val="00A4392A"/>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3E3"/>
    <w:rsid w:val="00A478C8"/>
    <w:rsid w:val="00A47B89"/>
    <w:rsid w:val="00A47BF1"/>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004"/>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1FBB"/>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8AD"/>
    <w:rsid w:val="00A669D7"/>
    <w:rsid w:val="00A66ACD"/>
    <w:rsid w:val="00A66B0A"/>
    <w:rsid w:val="00A66F2C"/>
    <w:rsid w:val="00A670A6"/>
    <w:rsid w:val="00A67298"/>
    <w:rsid w:val="00A6763C"/>
    <w:rsid w:val="00A67C1F"/>
    <w:rsid w:val="00A67C63"/>
    <w:rsid w:val="00A67C9B"/>
    <w:rsid w:val="00A701AB"/>
    <w:rsid w:val="00A701B3"/>
    <w:rsid w:val="00A701CA"/>
    <w:rsid w:val="00A701E2"/>
    <w:rsid w:val="00A701F2"/>
    <w:rsid w:val="00A704FE"/>
    <w:rsid w:val="00A705CD"/>
    <w:rsid w:val="00A70616"/>
    <w:rsid w:val="00A70E47"/>
    <w:rsid w:val="00A70E48"/>
    <w:rsid w:val="00A711F0"/>
    <w:rsid w:val="00A7124A"/>
    <w:rsid w:val="00A713FA"/>
    <w:rsid w:val="00A714A2"/>
    <w:rsid w:val="00A715C3"/>
    <w:rsid w:val="00A7190F"/>
    <w:rsid w:val="00A720FF"/>
    <w:rsid w:val="00A725CE"/>
    <w:rsid w:val="00A72813"/>
    <w:rsid w:val="00A72C84"/>
    <w:rsid w:val="00A72F05"/>
    <w:rsid w:val="00A7306C"/>
    <w:rsid w:val="00A730B7"/>
    <w:rsid w:val="00A730CC"/>
    <w:rsid w:val="00A73149"/>
    <w:rsid w:val="00A7347E"/>
    <w:rsid w:val="00A73C1B"/>
    <w:rsid w:val="00A745AF"/>
    <w:rsid w:val="00A74F87"/>
    <w:rsid w:val="00A75C96"/>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539"/>
    <w:rsid w:val="00A96DEA"/>
    <w:rsid w:val="00A96F70"/>
    <w:rsid w:val="00A97575"/>
    <w:rsid w:val="00A9798E"/>
    <w:rsid w:val="00A97F9C"/>
    <w:rsid w:val="00AA0341"/>
    <w:rsid w:val="00AA0F83"/>
    <w:rsid w:val="00AA0FFA"/>
    <w:rsid w:val="00AA1071"/>
    <w:rsid w:val="00AA129D"/>
    <w:rsid w:val="00AA138F"/>
    <w:rsid w:val="00AA1677"/>
    <w:rsid w:val="00AA16B8"/>
    <w:rsid w:val="00AA178A"/>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6AE"/>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6F7"/>
    <w:rsid w:val="00AD07F0"/>
    <w:rsid w:val="00AD0C5A"/>
    <w:rsid w:val="00AD0D89"/>
    <w:rsid w:val="00AD1161"/>
    <w:rsid w:val="00AD1553"/>
    <w:rsid w:val="00AD1641"/>
    <w:rsid w:val="00AD1737"/>
    <w:rsid w:val="00AD1C85"/>
    <w:rsid w:val="00AD1E3D"/>
    <w:rsid w:val="00AD246E"/>
    <w:rsid w:val="00AD2839"/>
    <w:rsid w:val="00AD2C1B"/>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484"/>
    <w:rsid w:val="00AE381D"/>
    <w:rsid w:val="00AE3C5C"/>
    <w:rsid w:val="00AE3E14"/>
    <w:rsid w:val="00AE4425"/>
    <w:rsid w:val="00AE4715"/>
    <w:rsid w:val="00AE4978"/>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6F85"/>
    <w:rsid w:val="00AF716C"/>
    <w:rsid w:val="00AF785D"/>
    <w:rsid w:val="00AF7894"/>
    <w:rsid w:val="00AF798C"/>
    <w:rsid w:val="00AF7A78"/>
    <w:rsid w:val="00B003F5"/>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481"/>
    <w:rsid w:val="00B115DB"/>
    <w:rsid w:val="00B119BE"/>
    <w:rsid w:val="00B119DC"/>
    <w:rsid w:val="00B11D63"/>
    <w:rsid w:val="00B11ECD"/>
    <w:rsid w:val="00B1230B"/>
    <w:rsid w:val="00B12483"/>
    <w:rsid w:val="00B12B6E"/>
    <w:rsid w:val="00B135E2"/>
    <w:rsid w:val="00B1384E"/>
    <w:rsid w:val="00B13DF5"/>
    <w:rsid w:val="00B14A27"/>
    <w:rsid w:val="00B14A85"/>
    <w:rsid w:val="00B150CC"/>
    <w:rsid w:val="00B1567E"/>
    <w:rsid w:val="00B1577E"/>
    <w:rsid w:val="00B15A12"/>
    <w:rsid w:val="00B15AFA"/>
    <w:rsid w:val="00B15C5B"/>
    <w:rsid w:val="00B16414"/>
    <w:rsid w:val="00B16CF8"/>
    <w:rsid w:val="00B16F17"/>
    <w:rsid w:val="00B1734E"/>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9F4"/>
    <w:rsid w:val="00B30C09"/>
    <w:rsid w:val="00B30DEE"/>
    <w:rsid w:val="00B3100A"/>
    <w:rsid w:val="00B314AE"/>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DC4"/>
    <w:rsid w:val="00B35F86"/>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4D1"/>
    <w:rsid w:val="00B4182A"/>
    <w:rsid w:val="00B41C6F"/>
    <w:rsid w:val="00B42219"/>
    <w:rsid w:val="00B423A4"/>
    <w:rsid w:val="00B42C75"/>
    <w:rsid w:val="00B42FA5"/>
    <w:rsid w:val="00B4371B"/>
    <w:rsid w:val="00B439F7"/>
    <w:rsid w:val="00B43B3F"/>
    <w:rsid w:val="00B43DF7"/>
    <w:rsid w:val="00B44551"/>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5F9"/>
    <w:rsid w:val="00B519D8"/>
    <w:rsid w:val="00B51C32"/>
    <w:rsid w:val="00B51D72"/>
    <w:rsid w:val="00B523F9"/>
    <w:rsid w:val="00B525D3"/>
    <w:rsid w:val="00B52A86"/>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AD4"/>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96E"/>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5F7"/>
    <w:rsid w:val="00B90A4F"/>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3B1B"/>
    <w:rsid w:val="00BA47C6"/>
    <w:rsid w:val="00BA49EA"/>
    <w:rsid w:val="00BA4CBE"/>
    <w:rsid w:val="00BA524E"/>
    <w:rsid w:val="00BA54B8"/>
    <w:rsid w:val="00BA562A"/>
    <w:rsid w:val="00BA5689"/>
    <w:rsid w:val="00BA6668"/>
    <w:rsid w:val="00BA66B6"/>
    <w:rsid w:val="00BA66D1"/>
    <w:rsid w:val="00BA6721"/>
    <w:rsid w:val="00BA6832"/>
    <w:rsid w:val="00BA6A9F"/>
    <w:rsid w:val="00BA7024"/>
    <w:rsid w:val="00BA711C"/>
    <w:rsid w:val="00BA73CD"/>
    <w:rsid w:val="00BA7719"/>
    <w:rsid w:val="00BA792A"/>
    <w:rsid w:val="00BB0217"/>
    <w:rsid w:val="00BB0421"/>
    <w:rsid w:val="00BB04F8"/>
    <w:rsid w:val="00BB0C82"/>
    <w:rsid w:val="00BB0FA9"/>
    <w:rsid w:val="00BB1247"/>
    <w:rsid w:val="00BB131E"/>
    <w:rsid w:val="00BB1444"/>
    <w:rsid w:val="00BB14F9"/>
    <w:rsid w:val="00BB1925"/>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1C"/>
    <w:rsid w:val="00BD0D5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3DBE"/>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C8F"/>
    <w:rsid w:val="00BD7ED4"/>
    <w:rsid w:val="00BD7F38"/>
    <w:rsid w:val="00BE04DD"/>
    <w:rsid w:val="00BE0BCD"/>
    <w:rsid w:val="00BE0CBB"/>
    <w:rsid w:val="00BE0CBC"/>
    <w:rsid w:val="00BE11B1"/>
    <w:rsid w:val="00BE228C"/>
    <w:rsid w:val="00BE23DB"/>
    <w:rsid w:val="00BE26A2"/>
    <w:rsid w:val="00BE2A13"/>
    <w:rsid w:val="00BE2ADA"/>
    <w:rsid w:val="00BE2CB4"/>
    <w:rsid w:val="00BE2CB9"/>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392"/>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4C2"/>
    <w:rsid w:val="00C42551"/>
    <w:rsid w:val="00C42871"/>
    <w:rsid w:val="00C42D48"/>
    <w:rsid w:val="00C42DAC"/>
    <w:rsid w:val="00C4368C"/>
    <w:rsid w:val="00C43AA3"/>
    <w:rsid w:val="00C43BF8"/>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1A"/>
    <w:rsid w:val="00C6063F"/>
    <w:rsid w:val="00C60928"/>
    <w:rsid w:val="00C60934"/>
    <w:rsid w:val="00C609C8"/>
    <w:rsid w:val="00C609F4"/>
    <w:rsid w:val="00C60A02"/>
    <w:rsid w:val="00C60A66"/>
    <w:rsid w:val="00C60D61"/>
    <w:rsid w:val="00C60E44"/>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5ED"/>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80A"/>
    <w:rsid w:val="00C75CBF"/>
    <w:rsid w:val="00C76015"/>
    <w:rsid w:val="00C7638D"/>
    <w:rsid w:val="00C76594"/>
    <w:rsid w:val="00C76738"/>
    <w:rsid w:val="00C769EC"/>
    <w:rsid w:val="00C76BE2"/>
    <w:rsid w:val="00C76CF3"/>
    <w:rsid w:val="00C76FEA"/>
    <w:rsid w:val="00C76FF0"/>
    <w:rsid w:val="00C771B8"/>
    <w:rsid w:val="00C77493"/>
    <w:rsid w:val="00C77824"/>
    <w:rsid w:val="00C77B45"/>
    <w:rsid w:val="00C77C11"/>
    <w:rsid w:val="00C77FFC"/>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B4"/>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A12"/>
    <w:rsid w:val="00C942EE"/>
    <w:rsid w:val="00C94371"/>
    <w:rsid w:val="00C9441B"/>
    <w:rsid w:val="00C94BCC"/>
    <w:rsid w:val="00C950A6"/>
    <w:rsid w:val="00C951BC"/>
    <w:rsid w:val="00C954DF"/>
    <w:rsid w:val="00C95D96"/>
    <w:rsid w:val="00C96134"/>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1D7C"/>
    <w:rsid w:val="00CB1DEF"/>
    <w:rsid w:val="00CB28C9"/>
    <w:rsid w:val="00CB2C6D"/>
    <w:rsid w:val="00CB2D60"/>
    <w:rsid w:val="00CB2F7E"/>
    <w:rsid w:val="00CB3412"/>
    <w:rsid w:val="00CB3580"/>
    <w:rsid w:val="00CB38E0"/>
    <w:rsid w:val="00CB40C4"/>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5B0"/>
    <w:rsid w:val="00CB76EB"/>
    <w:rsid w:val="00CB797F"/>
    <w:rsid w:val="00CB7BDF"/>
    <w:rsid w:val="00CB7E67"/>
    <w:rsid w:val="00CB7F9F"/>
    <w:rsid w:val="00CC03E1"/>
    <w:rsid w:val="00CC06AF"/>
    <w:rsid w:val="00CC06FE"/>
    <w:rsid w:val="00CC07C2"/>
    <w:rsid w:val="00CC0938"/>
    <w:rsid w:val="00CC1088"/>
    <w:rsid w:val="00CC1433"/>
    <w:rsid w:val="00CC1702"/>
    <w:rsid w:val="00CC17F3"/>
    <w:rsid w:val="00CC1D15"/>
    <w:rsid w:val="00CC23C5"/>
    <w:rsid w:val="00CC270C"/>
    <w:rsid w:val="00CC2B2D"/>
    <w:rsid w:val="00CC3992"/>
    <w:rsid w:val="00CC3BDA"/>
    <w:rsid w:val="00CC3C9F"/>
    <w:rsid w:val="00CC4542"/>
    <w:rsid w:val="00CC46F2"/>
    <w:rsid w:val="00CC49A5"/>
    <w:rsid w:val="00CC508E"/>
    <w:rsid w:val="00CC5467"/>
    <w:rsid w:val="00CC5551"/>
    <w:rsid w:val="00CC5611"/>
    <w:rsid w:val="00CC5818"/>
    <w:rsid w:val="00CC5911"/>
    <w:rsid w:val="00CC5E36"/>
    <w:rsid w:val="00CC6306"/>
    <w:rsid w:val="00CC6365"/>
    <w:rsid w:val="00CC68A1"/>
    <w:rsid w:val="00CC6A38"/>
    <w:rsid w:val="00CC6C25"/>
    <w:rsid w:val="00CC6DCB"/>
    <w:rsid w:val="00CC7464"/>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3B6"/>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C5"/>
    <w:rsid w:val="00CF1EEB"/>
    <w:rsid w:val="00CF2330"/>
    <w:rsid w:val="00CF24D0"/>
    <w:rsid w:val="00CF264B"/>
    <w:rsid w:val="00CF3A4A"/>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1C7"/>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6D"/>
    <w:rsid w:val="00D03675"/>
    <w:rsid w:val="00D03E43"/>
    <w:rsid w:val="00D0444B"/>
    <w:rsid w:val="00D048C1"/>
    <w:rsid w:val="00D04F34"/>
    <w:rsid w:val="00D05244"/>
    <w:rsid w:val="00D053EA"/>
    <w:rsid w:val="00D055CA"/>
    <w:rsid w:val="00D05685"/>
    <w:rsid w:val="00D0581E"/>
    <w:rsid w:val="00D05969"/>
    <w:rsid w:val="00D05DE4"/>
    <w:rsid w:val="00D069EA"/>
    <w:rsid w:val="00D07502"/>
    <w:rsid w:val="00D07876"/>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4F1E"/>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3138"/>
    <w:rsid w:val="00D34211"/>
    <w:rsid w:val="00D3432E"/>
    <w:rsid w:val="00D346C1"/>
    <w:rsid w:val="00D347FB"/>
    <w:rsid w:val="00D34A89"/>
    <w:rsid w:val="00D34CFB"/>
    <w:rsid w:val="00D34E94"/>
    <w:rsid w:val="00D34F52"/>
    <w:rsid w:val="00D35F52"/>
    <w:rsid w:val="00D3607E"/>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744"/>
    <w:rsid w:val="00D43C03"/>
    <w:rsid w:val="00D441FB"/>
    <w:rsid w:val="00D44588"/>
    <w:rsid w:val="00D44BE5"/>
    <w:rsid w:val="00D44E01"/>
    <w:rsid w:val="00D45411"/>
    <w:rsid w:val="00D4562E"/>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0C17"/>
    <w:rsid w:val="00D61122"/>
    <w:rsid w:val="00D61C91"/>
    <w:rsid w:val="00D61F52"/>
    <w:rsid w:val="00D61FA1"/>
    <w:rsid w:val="00D61FCC"/>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BA9"/>
    <w:rsid w:val="00D64FA8"/>
    <w:rsid w:val="00D65235"/>
    <w:rsid w:val="00D6569B"/>
    <w:rsid w:val="00D65898"/>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37A"/>
    <w:rsid w:val="00D7367F"/>
    <w:rsid w:val="00D749D3"/>
    <w:rsid w:val="00D75468"/>
    <w:rsid w:val="00D75633"/>
    <w:rsid w:val="00D75B19"/>
    <w:rsid w:val="00D7607E"/>
    <w:rsid w:val="00D76434"/>
    <w:rsid w:val="00D76578"/>
    <w:rsid w:val="00D766D0"/>
    <w:rsid w:val="00D767A0"/>
    <w:rsid w:val="00D7715F"/>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8F"/>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526"/>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3F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BE4"/>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2F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E2F"/>
    <w:rsid w:val="00DD4F99"/>
    <w:rsid w:val="00DD54F4"/>
    <w:rsid w:val="00DD5628"/>
    <w:rsid w:val="00DD5AC1"/>
    <w:rsid w:val="00DD5D86"/>
    <w:rsid w:val="00DD648F"/>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5EE"/>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1F8B"/>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50"/>
    <w:rsid w:val="00E248C6"/>
    <w:rsid w:val="00E24E72"/>
    <w:rsid w:val="00E24F4F"/>
    <w:rsid w:val="00E25691"/>
    <w:rsid w:val="00E25AF0"/>
    <w:rsid w:val="00E260D9"/>
    <w:rsid w:val="00E261BF"/>
    <w:rsid w:val="00E2627F"/>
    <w:rsid w:val="00E26389"/>
    <w:rsid w:val="00E2662D"/>
    <w:rsid w:val="00E267DA"/>
    <w:rsid w:val="00E2688A"/>
    <w:rsid w:val="00E26B97"/>
    <w:rsid w:val="00E270C3"/>
    <w:rsid w:val="00E27117"/>
    <w:rsid w:val="00E27443"/>
    <w:rsid w:val="00E27586"/>
    <w:rsid w:val="00E27639"/>
    <w:rsid w:val="00E277E0"/>
    <w:rsid w:val="00E2789F"/>
    <w:rsid w:val="00E27940"/>
    <w:rsid w:val="00E305B6"/>
    <w:rsid w:val="00E30A32"/>
    <w:rsid w:val="00E30BEA"/>
    <w:rsid w:val="00E30D48"/>
    <w:rsid w:val="00E30F40"/>
    <w:rsid w:val="00E30F85"/>
    <w:rsid w:val="00E31183"/>
    <w:rsid w:val="00E315AD"/>
    <w:rsid w:val="00E318C2"/>
    <w:rsid w:val="00E32857"/>
    <w:rsid w:val="00E32DE0"/>
    <w:rsid w:val="00E32E52"/>
    <w:rsid w:val="00E33222"/>
    <w:rsid w:val="00E3324E"/>
    <w:rsid w:val="00E33545"/>
    <w:rsid w:val="00E335E2"/>
    <w:rsid w:val="00E336CE"/>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5A1F"/>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244"/>
    <w:rsid w:val="00E46565"/>
    <w:rsid w:val="00E469D7"/>
    <w:rsid w:val="00E4719D"/>
    <w:rsid w:val="00E47232"/>
    <w:rsid w:val="00E472CA"/>
    <w:rsid w:val="00E473F9"/>
    <w:rsid w:val="00E47EE3"/>
    <w:rsid w:val="00E500B7"/>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3EA3"/>
    <w:rsid w:val="00E5400A"/>
    <w:rsid w:val="00E542BC"/>
    <w:rsid w:val="00E546A2"/>
    <w:rsid w:val="00E54AF5"/>
    <w:rsid w:val="00E54CDC"/>
    <w:rsid w:val="00E54FAB"/>
    <w:rsid w:val="00E55750"/>
    <w:rsid w:val="00E558DC"/>
    <w:rsid w:val="00E55AEA"/>
    <w:rsid w:val="00E5670A"/>
    <w:rsid w:val="00E569E1"/>
    <w:rsid w:val="00E56C5E"/>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2528"/>
    <w:rsid w:val="00E6300E"/>
    <w:rsid w:val="00E6317A"/>
    <w:rsid w:val="00E6342C"/>
    <w:rsid w:val="00E63B6A"/>
    <w:rsid w:val="00E63B74"/>
    <w:rsid w:val="00E63FA2"/>
    <w:rsid w:val="00E64023"/>
    <w:rsid w:val="00E64EEE"/>
    <w:rsid w:val="00E64F0F"/>
    <w:rsid w:val="00E6563F"/>
    <w:rsid w:val="00E656AF"/>
    <w:rsid w:val="00E65B47"/>
    <w:rsid w:val="00E65BD1"/>
    <w:rsid w:val="00E65D2F"/>
    <w:rsid w:val="00E65DB5"/>
    <w:rsid w:val="00E65E41"/>
    <w:rsid w:val="00E6662A"/>
    <w:rsid w:val="00E66637"/>
    <w:rsid w:val="00E66A2A"/>
    <w:rsid w:val="00E66D09"/>
    <w:rsid w:val="00E66D7C"/>
    <w:rsid w:val="00E66EF0"/>
    <w:rsid w:val="00E66FFA"/>
    <w:rsid w:val="00E67236"/>
    <w:rsid w:val="00E67485"/>
    <w:rsid w:val="00E67631"/>
    <w:rsid w:val="00E6767A"/>
    <w:rsid w:val="00E70231"/>
    <w:rsid w:val="00E7035F"/>
    <w:rsid w:val="00E70434"/>
    <w:rsid w:val="00E7046E"/>
    <w:rsid w:val="00E704EB"/>
    <w:rsid w:val="00E70730"/>
    <w:rsid w:val="00E708A8"/>
    <w:rsid w:val="00E70911"/>
    <w:rsid w:val="00E70B83"/>
    <w:rsid w:val="00E70B9D"/>
    <w:rsid w:val="00E70CA6"/>
    <w:rsid w:val="00E7116B"/>
    <w:rsid w:val="00E71ACD"/>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B0F"/>
    <w:rsid w:val="00E7746F"/>
    <w:rsid w:val="00E7795A"/>
    <w:rsid w:val="00E77C23"/>
    <w:rsid w:val="00E80999"/>
    <w:rsid w:val="00E80BEA"/>
    <w:rsid w:val="00E80FBA"/>
    <w:rsid w:val="00E812E2"/>
    <w:rsid w:val="00E813B2"/>
    <w:rsid w:val="00E81715"/>
    <w:rsid w:val="00E81958"/>
    <w:rsid w:val="00E81BBF"/>
    <w:rsid w:val="00E82069"/>
    <w:rsid w:val="00E8265D"/>
    <w:rsid w:val="00E82B84"/>
    <w:rsid w:val="00E82B8C"/>
    <w:rsid w:val="00E82D78"/>
    <w:rsid w:val="00E82E4A"/>
    <w:rsid w:val="00E833BE"/>
    <w:rsid w:val="00E8381B"/>
    <w:rsid w:val="00E838C7"/>
    <w:rsid w:val="00E83A13"/>
    <w:rsid w:val="00E83BDE"/>
    <w:rsid w:val="00E84263"/>
    <w:rsid w:val="00E8475F"/>
    <w:rsid w:val="00E84DDA"/>
    <w:rsid w:val="00E85BCF"/>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153"/>
    <w:rsid w:val="00E94432"/>
    <w:rsid w:val="00E949CA"/>
    <w:rsid w:val="00E95067"/>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0F55"/>
    <w:rsid w:val="00EA11A3"/>
    <w:rsid w:val="00EA1222"/>
    <w:rsid w:val="00EA13B0"/>
    <w:rsid w:val="00EA1CDB"/>
    <w:rsid w:val="00EA1D2B"/>
    <w:rsid w:val="00EA202F"/>
    <w:rsid w:val="00EA2036"/>
    <w:rsid w:val="00EA28A7"/>
    <w:rsid w:val="00EA29F5"/>
    <w:rsid w:val="00EA2A0F"/>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809"/>
    <w:rsid w:val="00EB392C"/>
    <w:rsid w:val="00EB3F87"/>
    <w:rsid w:val="00EB422F"/>
    <w:rsid w:val="00EB4355"/>
    <w:rsid w:val="00EB4436"/>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87C"/>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C56"/>
    <w:rsid w:val="00F13BB3"/>
    <w:rsid w:val="00F142A1"/>
    <w:rsid w:val="00F14919"/>
    <w:rsid w:val="00F149F3"/>
    <w:rsid w:val="00F14BA4"/>
    <w:rsid w:val="00F14CB9"/>
    <w:rsid w:val="00F14E5E"/>
    <w:rsid w:val="00F14FB4"/>
    <w:rsid w:val="00F151F9"/>
    <w:rsid w:val="00F15399"/>
    <w:rsid w:val="00F15AA0"/>
    <w:rsid w:val="00F16140"/>
    <w:rsid w:val="00F1642B"/>
    <w:rsid w:val="00F165A1"/>
    <w:rsid w:val="00F1664F"/>
    <w:rsid w:val="00F1675D"/>
    <w:rsid w:val="00F16939"/>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0F23"/>
    <w:rsid w:val="00F31039"/>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2C4"/>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964"/>
    <w:rsid w:val="00F40A5D"/>
    <w:rsid w:val="00F40C76"/>
    <w:rsid w:val="00F41394"/>
    <w:rsid w:val="00F413C0"/>
    <w:rsid w:val="00F414FE"/>
    <w:rsid w:val="00F41D4E"/>
    <w:rsid w:val="00F41FB9"/>
    <w:rsid w:val="00F42F56"/>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FB"/>
    <w:rsid w:val="00F506A3"/>
    <w:rsid w:val="00F50768"/>
    <w:rsid w:val="00F50F03"/>
    <w:rsid w:val="00F50FBD"/>
    <w:rsid w:val="00F5101B"/>
    <w:rsid w:val="00F511AC"/>
    <w:rsid w:val="00F51623"/>
    <w:rsid w:val="00F51D33"/>
    <w:rsid w:val="00F51F3E"/>
    <w:rsid w:val="00F520D7"/>
    <w:rsid w:val="00F52A06"/>
    <w:rsid w:val="00F52E0B"/>
    <w:rsid w:val="00F5337A"/>
    <w:rsid w:val="00F534E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2A9"/>
    <w:rsid w:val="00F57458"/>
    <w:rsid w:val="00F574DF"/>
    <w:rsid w:val="00F57A68"/>
    <w:rsid w:val="00F57CDE"/>
    <w:rsid w:val="00F57D96"/>
    <w:rsid w:val="00F60543"/>
    <w:rsid w:val="00F60BBA"/>
    <w:rsid w:val="00F60BE4"/>
    <w:rsid w:val="00F60CFF"/>
    <w:rsid w:val="00F60F30"/>
    <w:rsid w:val="00F61142"/>
    <w:rsid w:val="00F61AD0"/>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90"/>
    <w:rsid w:val="00F65B8A"/>
    <w:rsid w:val="00F65DF3"/>
    <w:rsid w:val="00F6696A"/>
    <w:rsid w:val="00F66A6E"/>
    <w:rsid w:val="00F66C15"/>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99E"/>
    <w:rsid w:val="00F74D15"/>
    <w:rsid w:val="00F7524B"/>
    <w:rsid w:val="00F7534E"/>
    <w:rsid w:val="00F755AF"/>
    <w:rsid w:val="00F75644"/>
    <w:rsid w:val="00F7585D"/>
    <w:rsid w:val="00F76620"/>
    <w:rsid w:val="00F77186"/>
    <w:rsid w:val="00F775FB"/>
    <w:rsid w:val="00F801B1"/>
    <w:rsid w:val="00F80372"/>
    <w:rsid w:val="00F8143A"/>
    <w:rsid w:val="00F814B7"/>
    <w:rsid w:val="00F81741"/>
    <w:rsid w:val="00F8184F"/>
    <w:rsid w:val="00F8209A"/>
    <w:rsid w:val="00F825DC"/>
    <w:rsid w:val="00F8273A"/>
    <w:rsid w:val="00F8273E"/>
    <w:rsid w:val="00F82805"/>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588"/>
    <w:rsid w:val="00F90659"/>
    <w:rsid w:val="00F908BD"/>
    <w:rsid w:val="00F90EAE"/>
    <w:rsid w:val="00F91017"/>
    <w:rsid w:val="00F914A6"/>
    <w:rsid w:val="00F915C3"/>
    <w:rsid w:val="00F917F0"/>
    <w:rsid w:val="00F91A09"/>
    <w:rsid w:val="00F92129"/>
    <w:rsid w:val="00F9283B"/>
    <w:rsid w:val="00F928BD"/>
    <w:rsid w:val="00F92E31"/>
    <w:rsid w:val="00F92F3A"/>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FB"/>
    <w:rsid w:val="00F9744B"/>
    <w:rsid w:val="00F9766A"/>
    <w:rsid w:val="00F9794B"/>
    <w:rsid w:val="00F97BD8"/>
    <w:rsid w:val="00F97C24"/>
    <w:rsid w:val="00FA03DB"/>
    <w:rsid w:val="00FA0637"/>
    <w:rsid w:val="00FA087E"/>
    <w:rsid w:val="00FA0D28"/>
    <w:rsid w:val="00FA0F02"/>
    <w:rsid w:val="00FA25CB"/>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4FFC"/>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470"/>
    <w:rsid w:val="00FB0A86"/>
    <w:rsid w:val="00FB0F07"/>
    <w:rsid w:val="00FB1500"/>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4F12"/>
    <w:rsid w:val="00FC504D"/>
    <w:rsid w:val="00FC527B"/>
    <w:rsid w:val="00FC55E1"/>
    <w:rsid w:val="00FC5971"/>
    <w:rsid w:val="00FC5DF0"/>
    <w:rsid w:val="00FC6610"/>
    <w:rsid w:val="00FC6B06"/>
    <w:rsid w:val="00FC6E3D"/>
    <w:rsid w:val="00FC7065"/>
    <w:rsid w:val="00FC7347"/>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60"/>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F7FB8"/>
    <w:pPr>
      <w:numPr>
        <w:numId w:val="4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F7FB8"/>
    <w:rPr>
      <w:rFonts w:ascii="Arial" w:eastAsia="MS Mincho" w:hAnsi="Arial"/>
      <w:b/>
      <w:szCs w:val="24"/>
      <w:lang w:val="en-GB" w:eastAsia="en-GB"/>
    </w:rPr>
  </w:style>
  <w:style w:type="character" w:styleId="PlaceholderText">
    <w:name w:val="Placeholder Text"/>
    <w:basedOn w:val="DefaultParagraphFont"/>
    <w:uiPriority w:val="99"/>
    <w:semiHidden/>
    <w:rsid w:val="005F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8417521">
      <w:bodyDiv w:val="1"/>
      <w:marLeft w:val="0"/>
      <w:marRight w:val="0"/>
      <w:marTop w:val="0"/>
      <w:marBottom w:val="0"/>
      <w:divBdr>
        <w:top w:val="none" w:sz="0" w:space="0" w:color="auto"/>
        <w:left w:val="none" w:sz="0" w:space="0" w:color="auto"/>
        <w:bottom w:val="none" w:sz="0" w:space="0" w:color="auto"/>
        <w:right w:val="none" w:sz="0" w:space="0" w:color="auto"/>
      </w:divBdr>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6089010">
      <w:bodyDiv w:val="1"/>
      <w:marLeft w:val="0"/>
      <w:marRight w:val="0"/>
      <w:marTop w:val="0"/>
      <w:marBottom w:val="0"/>
      <w:divBdr>
        <w:top w:val="none" w:sz="0" w:space="0" w:color="auto"/>
        <w:left w:val="none" w:sz="0" w:space="0" w:color="auto"/>
        <w:bottom w:val="none" w:sz="0" w:space="0" w:color="auto"/>
        <w:right w:val="none" w:sz="0" w:space="0" w:color="auto"/>
      </w:divBdr>
      <w:divsChild>
        <w:div w:id="1855412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6942958">
              <w:marLeft w:val="0"/>
              <w:marRight w:val="0"/>
              <w:marTop w:val="0"/>
              <w:marBottom w:val="0"/>
              <w:divBdr>
                <w:top w:val="none" w:sz="0" w:space="0" w:color="auto"/>
                <w:left w:val="none" w:sz="0" w:space="0" w:color="auto"/>
                <w:bottom w:val="none" w:sz="0" w:space="0" w:color="auto"/>
                <w:right w:val="none" w:sz="0" w:space="0" w:color="auto"/>
              </w:divBdr>
              <w:divsChild>
                <w:div w:id="574049551">
                  <w:marLeft w:val="0"/>
                  <w:marRight w:val="0"/>
                  <w:marTop w:val="0"/>
                  <w:marBottom w:val="0"/>
                  <w:divBdr>
                    <w:top w:val="none" w:sz="0" w:space="0" w:color="auto"/>
                    <w:left w:val="none" w:sz="0" w:space="0" w:color="auto"/>
                    <w:bottom w:val="none" w:sz="0" w:space="0" w:color="auto"/>
                    <w:right w:val="none" w:sz="0" w:space="0" w:color="auto"/>
                  </w:divBdr>
                  <w:divsChild>
                    <w:div w:id="1421609151">
                      <w:marLeft w:val="0"/>
                      <w:marRight w:val="0"/>
                      <w:marTop w:val="0"/>
                      <w:marBottom w:val="0"/>
                      <w:divBdr>
                        <w:top w:val="none" w:sz="0" w:space="0" w:color="auto"/>
                        <w:left w:val="none" w:sz="0" w:space="0" w:color="auto"/>
                        <w:bottom w:val="none" w:sz="0" w:space="0" w:color="auto"/>
                        <w:right w:val="none" w:sz="0" w:space="0" w:color="auto"/>
                      </w:divBdr>
                      <w:divsChild>
                        <w:div w:id="1306466184">
                          <w:marLeft w:val="0"/>
                          <w:marRight w:val="0"/>
                          <w:marTop w:val="0"/>
                          <w:marBottom w:val="0"/>
                          <w:divBdr>
                            <w:top w:val="none" w:sz="0" w:space="0" w:color="auto"/>
                            <w:left w:val="none" w:sz="0" w:space="0" w:color="auto"/>
                            <w:bottom w:val="none" w:sz="0" w:space="0" w:color="auto"/>
                            <w:right w:val="none" w:sz="0" w:space="0" w:color="auto"/>
                          </w:divBdr>
                          <w:divsChild>
                            <w:div w:id="1522163991">
                              <w:marLeft w:val="0"/>
                              <w:marRight w:val="0"/>
                              <w:marTop w:val="0"/>
                              <w:marBottom w:val="0"/>
                              <w:divBdr>
                                <w:top w:val="none" w:sz="0" w:space="0" w:color="auto"/>
                                <w:left w:val="none" w:sz="0" w:space="0" w:color="auto"/>
                                <w:bottom w:val="none" w:sz="0" w:space="0" w:color="auto"/>
                                <w:right w:val="none" w:sz="0" w:space="0" w:color="auto"/>
                              </w:divBdr>
                              <w:divsChild>
                                <w:div w:id="394935733">
                                  <w:marLeft w:val="0"/>
                                  <w:marRight w:val="0"/>
                                  <w:marTop w:val="0"/>
                                  <w:marBottom w:val="0"/>
                                  <w:divBdr>
                                    <w:top w:val="none" w:sz="0" w:space="0" w:color="auto"/>
                                    <w:left w:val="none" w:sz="0" w:space="0" w:color="auto"/>
                                    <w:bottom w:val="none" w:sz="0" w:space="0" w:color="auto"/>
                                    <w:right w:val="none" w:sz="0" w:space="0" w:color="auto"/>
                                  </w:divBdr>
                                  <w:divsChild>
                                    <w:div w:id="1623078052">
                                      <w:marLeft w:val="0"/>
                                      <w:marRight w:val="0"/>
                                      <w:marTop w:val="0"/>
                                      <w:marBottom w:val="0"/>
                                      <w:divBdr>
                                        <w:top w:val="none" w:sz="0" w:space="0" w:color="auto"/>
                                        <w:left w:val="none" w:sz="0" w:space="0" w:color="auto"/>
                                        <w:bottom w:val="none" w:sz="0" w:space="0" w:color="auto"/>
                                        <w:right w:val="none" w:sz="0" w:space="0" w:color="auto"/>
                                      </w:divBdr>
                                      <w:divsChild>
                                        <w:div w:id="1513572356">
                                          <w:marLeft w:val="0"/>
                                          <w:marRight w:val="0"/>
                                          <w:marTop w:val="0"/>
                                          <w:marBottom w:val="0"/>
                                          <w:divBdr>
                                            <w:top w:val="none" w:sz="0" w:space="0" w:color="auto"/>
                                            <w:left w:val="none" w:sz="0" w:space="0" w:color="auto"/>
                                            <w:bottom w:val="none" w:sz="0" w:space="0" w:color="auto"/>
                                            <w:right w:val="none" w:sz="0" w:space="0" w:color="auto"/>
                                          </w:divBdr>
                                          <w:divsChild>
                                            <w:div w:id="26819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236670">
      <w:bodyDiv w:val="1"/>
      <w:marLeft w:val="0"/>
      <w:marRight w:val="0"/>
      <w:marTop w:val="0"/>
      <w:marBottom w:val="0"/>
      <w:divBdr>
        <w:top w:val="none" w:sz="0" w:space="0" w:color="auto"/>
        <w:left w:val="none" w:sz="0" w:space="0" w:color="auto"/>
        <w:bottom w:val="none" w:sz="0" w:space="0" w:color="auto"/>
        <w:right w:val="none" w:sz="0" w:space="0" w:color="auto"/>
      </w:divBdr>
      <w:divsChild>
        <w:div w:id="778136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3120287">
              <w:marLeft w:val="0"/>
              <w:marRight w:val="0"/>
              <w:marTop w:val="0"/>
              <w:marBottom w:val="0"/>
              <w:divBdr>
                <w:top w:val="none" w:sz="0" w:space="0" w:color="auto"/>
                <w:left w:val="none" w:sz="0" w:space="0" w:color="auto"/>
                <w:bottom w:val="none" w:sz="0" w:space="0" w:color="auto"/>
                <w:right w:val="none" w:sz="0" w:space="0" w:color="auto"/>
              </w:divBdr>
              <w:divsChild>
                <w:div w:id="1205098470">
                  <w:marLeft w:val="0"/>
                  <w:marRight w:val="0"/>
                  <w:marTop w:val="0"/>
                  <w:marBottom w:val="0"/>
                  <w:divBdr>
                    <w:top w:val="none" w:sz="0" w:space="0" w:color="auto"/>
                    <w:left w:val="none" w:sz="0" w:space="0" w:color="auto"/>
                    <w:bottom w:val="none" w:sz="0" w:space="0" w:color="auto"/>
                    <w:right w:val="none" w:sz="0" w:space="0" w:color="auto"/>
                  </w:divBdr>
                  <w:divsChild>
                    <w:div w:id="1716852222">
                      <w:marLeft w:val="0"/>
                      <w:marRight w:val="0"/>
                      <w:marTop w:val="0"/>
                      <w:marBottom w:val="0"/>
                      <w:divBdr>
                        <w:top w:val="none" w:sz="0" w:space="0" w:color="auto"/>
                        <w:left w:val="none" w:sz="0" w:space="0" w:color="auto"/>
                        <w:bottom w:val="none" w:sz="0" w:space="0" w:color="auto"/>
                        <w:right w:val="none" w:sz="0" w:space="0" w:color="auto"/>
                      </w:divBdr>
                      <w:divsChild>
                        <w:div w:id="198011944">
                          <w:marLeft w:val="0"/>
                          <w:marRight w:val="0"/>
                          <w:marTop w:val="0"/>
                          <w:marBottom w:val="0"/>
                          <w:divBdr>
                            <w:top w:val="none" w:sz="0" w:space="0" w:color="auto"/>
                            <w:left w:val="none" w:sz="0" w:space="0" w:color="auto"/>
                            <w:bottom w:val="none" w:sz="0" w:space="0" w:color="auto"/>
                            <w:right w:val="none" w:sz="0" w:space="0" w:color="auto"/>
                          </w:divBdr>
                          <w:divsChild>
                            <w:div w:id="2107386016">
                              <w:marLeft w:val="0"/>
                              <w:marRight w:val="0"/>
                              <w:marTop w:val="0"/>
                              <w:marBottom w:val="0"/>
                              <w:divBdr>
                                <w:top w:val="none" w:sz="0" w:space="0" w:color="auto"/>
                                <w:left w:val="none" w:sz="0" w:space="0" w:color="auto"/>
                                <w:bottom w:val="none" w:sz="0" w:space="0" w:color="auto"/>
                                <w:right w:val="none" w:sz="0" w:space="0" w:color="auto"/>
                              </w:divBdr>
                              <w:divsChild>
                                <w:div w:id="1684866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7247">
                                      <w:marLeft w:val="0"/>
                                      <w:marRight w:val="0"/>
                                      <w:marTop w:val="0"/>
                                      <w:marBottom w:val="0"/>
                                      <w:divBdr>
                                        <w:top w:val="none" w:sz="0" w:space="0" w:color="auto"/>
                                        <w:left w:val="none" w:sz="0" w:space="0" w:color="auto"/>
                                        <w:bottom w:val="none" w:sz="0" w:space="0" w:color="auto"/>
                                        <w:right w:val="none" w:sz="0" w:space="0" w:color="auto"/>
                                      </w:divBdr>
                                      <w:divsChild>
                                        <w:div w:id="1710449441">
                                          <w:marLeft w:val="0"/>
                                          <w:marRight w:val="0"/>
                                          <w:marTop w:val="0"/>
                                          <w:marBottom w:val="0"/>
                                          <w:divBdr>
                                            <w:top w:val="none" w:sz="0" w:space="0" w:color="auto"/>
                                            <w:left w:val="none" w:sz="0" w:space="0" w:color="auto"/>
                                            <w:bottom w:val="none" w:sz="0" w:space="0" w:color="auto"/>
                                            <w:right w:val="none" w:sz="0" w:space="0" w:color="auto"/>
                                          </w:divBdr>
                                          <w:divsChild>
                                            <w:div w:id="16687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4386093">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39305434">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6259052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3904399">
      <w:bodyDiv w:val="1"/>
      <w:marLeft w:val="0"/>
      <w:marRight w:val="0"/>
      <w:marTop w:val="0"/>
      <w:marBottom w:val="0"/>
      <w:divBdr>
        <w:top w:val="none" w:sz="0" w:space="0" w:color="auto"/>
        <w:left w:val="none" w:sz="0" w:space="0" w:color="auto"/>
        <w:bottom w:val="none" w:sz="0" w:space="0" w:color="auto"/>
        <w:right w:val="none" w:sz="0" w:space="0" w:color="auto"/>
      </w:divBdr>
      <w:divsChild>
        <w:div w:id="4104699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7928991">
              <w:marLeft w:val="0"/>
              <w:marRight w:val="0"/>
              <w:marTop w:val="0"/>
              <w:marBottom w:val="0"/>
              <w:divBdr>
                <w:top w:val="none" w:sz="0" w:space="0" w:color="auto"/>
                <w:left w:val="none" w:sz="0" w:space="0" w:color="auto"/>
                <w:bottom w:val="none" w:sz="0" w:space="0" w:color="auto"/>
                <w:right w:val="none" w:sz="0" w:space="0" w:color="auto"/>
              </w:divBdr>
              <w:divsChild>
                <w:div w:id="1299920100">
                  <w:marLeft w:val="0"/>
                  <w:marRight w:val="0"/>
                  <w:marTop w:val="0"/>
                  <w:marBottom w:val="0"/>
                  <w:divBdr>
                    <w:top w:val="none" w:sz="0" w:space="0" w:color="auto"/>
                    <w:left w:val="none" w:sz="0" w:space="0" w:color="auto"/>
                    <w:bottom w:val="none" w:sz="0" w:space="0" w:color="auto"/>
                    <w:right w:val="none" w:sz="0" w:space="0" w:color="auto"/>
                  </w:divBdr>
                  <w:divsChild>
                    <w:div w:id="334841876">
                      <w:marLeft w:val="0"/>
                      <w:marRight w:val="0"/>
                      <w:marTop w:val="0"/>
                      <w:marBottom w:val="0"/>
                      <w:divBdr>
                        <w:top w:val="none" w:sz="0" w:space="0" w:color="auto"/>
                        <w:left w:val="none" w:sz="0" w:space="0" w:color="auto"/>
                        <w:bottom w:val="none" w:sz="0" w:space="0" w:color="auto"/>
                        <w:right w:val="none" w:sz="0" w:space="0" w:color="auto"/>
                      </w:divBdr>
                      <w:divsChild>
                        <w:div w:id="19939046">
                          <w:marLeft w:val="0"/>
                          <w:marRight w:val="0"/>
                          <w:marTop w:val="0"/>
                          <w:marBottom w:val="0"/>
                          <w:divBdr>
                            <w:top w:val="none" w:sz="0" w:space="0" w:color="auto"/>
                            <w:left w:val="none" w:sz="0" w:space="0" w:color="auto"/>
                            <w:bottom w:val="none" w:sz="0" w:space="0" w:color="auto"/>
                            <w:right w:val="none" w:sz="0" w:space="0" w:color="auto"/>
                          </w:divBdr>
                          <w:divsChild>
                            <w:div w:id="1365443527">
                              <w:marLeft w:val="0"/>
                              <w:marRight w:val="0"/>
                              <w:marTop w:val="0"/>
                              <w:marBottom w:val="0"/>
                              <w:divBdr>
                                <w:top w:val="none" w:sz="0" w:space="0" w:color="auto"/>
                                <w:left w:val="none" w:sz="0" w:space="0" w:color="auto"/>
                                <w:bottom w:val="none" w:sz="0" w:space="0" w:color="auto"/>
                                <w:right w:val="none" w:sz="0" w:space="0" w:color="auto"/>
                              </w:divBdr>
                              <w:divsChild>
                                <w:div w:id="540702914">
                                  <w:marLeft w:val="0"/>
                                  <w:marRight w:val="0"/>
                                  <w:marTop w:val="0"/>
                                  <w:marBottom w:val="0"/>
                                  <w:divBdr>
                                    <w:top w:val="none" w:sz="0" w:space="0" w:color="auto"/>
                                    <w:left w:val="none" w:sz="0" w:space="0" w:color="auto"/>
                                    <w:bottom w:val="none" w:sz="0" w:space="0" w:color="auto"/>
                                    <w:right w:val="none" w:sz="0" w:space="0" w:color="auto"/>
                                  </w:divBdr>
                                  <w:divsChild>
                                    <w:div w:id="660232589">
                                      <w:marLeft w:val="0"/>
                                      <w:marRight w:val="0"/>
                                      <w:marTop w:val="0"/>
                                      <w:marBottom w:val="0"/>
                                      <w:divBdr>
                                        <w:top w:val="none" w:sz="0" w:space="0" w:color="auto"/>
                                        <w:left w:val="none" w:sz="0" w:space="0" w:color="auto"/>
                                        <w:bottom w:val="none" w:sz="0" w:space="0" w:color="auto"/>
                                        <w:right w:val="none" w:sz="0" w:space="0" w:color="auto"/>
                                      </w:divBdr>
                                      <w:divsChild>
                                        <w:div w:id="234168553">
                                          <w:marLeft w:val="0"/>
                                          <w:marRight w:val="0"/>
                                          <w:marTop w:val="0"/>
                                          <w:marBottom w:val="0"/>
                                          <w:divBdr>
                                            <w:top w:val="none" w:sz="0" w:space="0" w:color="auto"/>
                                            <w:left w:val="none" w:sz="0" w:space="0" w:color="auto"/>
                                            <w:bottom w:val="none" w:sz="0" w:space="0" w:color="auto"/>
                                            <w:right w:val="none" w:sz="0" w:space="0" w:color="auto"/>
                                          </w:divBdr>
                                          <w:divsChild>
                                            <w:div w:id="190005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522502">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2493735">
      <w:bodyDiv w:val="1"/>
      <w:marLeft w:val="0"/>
      <w:marRight w:val="0"/>
      <w:marTop w:val="0"/>
      <w:marBottom w:val="0"/>
      <w:divBdr>
        <w:top w:val="none" w:sz="0" w:space="0" w:color="auto"/>
        <w:left w:val="none" w:sz="0" w:space="0" w:color="auto"/>
        <w:bottom w:val="none" w:sz="0" w:space="0" w:color="auto"/>
        <w:right w:val="none" w:sz="0" w:space="0" w:color="auto"/>
      </w:divBdr>
      <w:divsChild>
        <w:div w:id="11474301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505513">
              <w:marLeft w:val="0"/>
              <w:marRight w:val="0"/>
              <w:marTop w:val="0"/>
              <w:marBottom w:val="0"/>
              <w:divBdr>
                <w:top w:val="none" w:sz="0" w:space="0" w:color="auto"/>
                <w:left w:val="none" w:sz="0" w:space="0" w:color="auto"/>
                <w:bottom w:val="none" w:sz="0" w:space="0" w:color="auto"/>
                <w:right w:val="none" w:sz="0" w:space="0" w:color="auto"/>
              </w:divBdr>
              <w:divsChild>
                <w:div w:id="1039738716">
                  <w:marLeft w:val="0"/>
                  <w:marRight w:val="0"/>
                  <w:marTop w:val="0"/>
                  <w:marBottom w:val="0"/>
                  <w:divBdr>
                    <w:top w:val="none" w:sz="0" w:space="0" w:color="auto"/>
                    <w:left w:val="none" w:sz="0" w:space="0" w:color="auto"/>
                    <w:bottom w:val="none" w:sz="0" w:space="0" w:color="auto"/>
                    <w:right w:val="none" w:sz="0" w:space="0" w:color="auto"/>
                  </w:divBdr>
                  <w:divsChild>
                    <w:div w:id="1992521668">
                      <w:marLeft w:val="0"/>
                      <w:marRight w:val="0"/>
                      <w:marTop w:val="0"/>
                      <w:marBottom w:val="0"/>
                      <w:divBdr>
                        <w:top w:val="none" w:sz="0" w:space="0" w:color="auto"/>
                        <w:left w:val="none" w:sz="0" w:space="0" w:color="auto"/>
                        <w:bottom w:val="none" w:sz="0" w:space="0" w:color="auto"/>
                        <w:right w:val="none" w:sz="0" w:space="0" w:color="auto"/>
                      </w:divBdr>
                      <w:divsChild>
                        <w:div w:id="2058699093">
                          <w:marLeft w:val="0"/>
                          <w:marRight w:val="0"/>
                          <w:marTop w:val="0"/>
                          <w:marBottom w:val="0"/>
                          <w:divBdr>
                            <w:top w:val="none" w:sz="0" w:space="0" w:color="auto"/>
                            <w:left w:val="none" w:sz="0" w:space="0" w:color="auto"/>
                            <w:bottom w:val="none" w:sz="0" w:space="0" w:color="auto"/>
                            <w:right w:val="none" w:sz="0" w:space="0" w:color="auto"/>
                          </w:divBdr>
                          <w:divsChild>
                            <w:div w:id="2127460674">
                              <w:marLeft w:val="0"/>
                              <w:marRight w:val="0"/>
                              <w:marTop w:val="0"/>
                              <w:marBottom w:val="0"/>
                              <w:divBdr>
                                <w:top w:val="none" w:sz="0" w:space="0" w:color="auto"/>
                                <w:left w:val="none" w:sz="0" w:space="0" w:color="auto"/>
                                <w:bottom w:val="none" w:sz="0" w:space="0" w:color="auto"/>
                                <w:right w:val="none" w:sz="0" w:space="0" w:color="auto"/>
                              </w:divBdr>
                              <w:divsChild>
                                <w:div w:id="89693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222266">
                                      <w:marLeft w:val="0"/>
                                      <w:marRight w:val="0"/>
                                      <w:marTop w:val="0"/>
                                      <w:marBottom w:val="0"/>
                                      <w:divBdr>
                                        <w:top w:val="none" w:sz="0" w:space="0" w:color="auto"/>
                                        <w:left w:val="none" w:sz="0" w:space="0" w:color="auto"/>
                                        <w:bottom w:val="none" w:sz="0" w:space="0" w:color="auto"/>
                                        <w:right w:val="none" w:sz="0" w:space="0" w:color="auto"/>
                                      </w:divBdr>
                                      <w:divsChild>
                                        <w:div w:id="1904556446">
                                          <w:marLeft w:val="0"/>
                                          <w:marRight w:val="0"/>
                                          <w:marTop w:val="0"/>
                                          <w:marBottom w:val="0"/>
                                          <w:divBdr>
                                            <w:top w:val="none" w:sz="0" w:space="0" w:color="auto"/>
                                            <w:left w:val="none" w:sz="0" w:space="0" w:color="auto"/>
                                            <w:bottom w:val="none" w:sz="0" w:space="0" w:color="auto"/>
                                            <w:right w:val="none" w:sz="0" w:space="0" w:color="auto"/>
                                          </w:divBdr>
                                          <w:divsChild>
                                            <w:div w:id="2051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455121">
      <w:bodyDiv w:val="1"/>
      <w:marLeft w:val="0"/>
      <w:marRight w:val="0"/>
      <w:marTop w:val="0"/>
      <w:marBottom w:val="0"/>
      <w:divBdr>
        <w:top w:val="none" w:sz="0" w:space="0" w:color="auto"/>
        <w:left w:val="none" w:sz="0" w:space="0" w:color="auto"/>
        <w:bottom w:val="none" w:sz="0" w:space="0" w:color="auto"/>
        <w:right w:val="none" w:sz="0" w:space="0" w:color="auto"/>
      </w:divBdr>
      <w:divsChild>
        <w:div w:id="805899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5953182">
              <w:marLeft w:val="0"/>
              <w:marRight w:val="0"/>
              <w:marTop w:val="0"/>
              <w:marBottom w:val="0"/>
              <w:divBdr>
                <w:top w:val="none" w:sz="0" w:space="0" w:color="auto"/>
                <w:left w:val="none" w:sz="0" w:space="0" w:color="auto"/>
                <w:bottom w:val="none" w:sz="0" w:space="0" w:color="auto"/>
                <w:right w:val="none" w:sz="0" w:space="0" w:color="auto"/>
              </w:divBdr>
              <w:divsChild>
                <w:div w:id="341517323">
                  <w:marLeft w:val="0"/>
                  <w:marRight w:val="0"/>
                  <w:marTop w:val="0"/>
                  <w:marBottom w:val="0"/>
                  <w:divBdr>
                    <w:top w:val="none" w:sz="0" w:space="0" w:color="auto"/>
                    <w:left w:val="none" w:sz="0" w:space="0" w:color="auto"/>
                    <w:bottom w:val="none" w:sz="0" w:space="0" w:color="auto"/>
                    <w:right w:val="none" w:sz="0" w:space="0" w:color="auto"/>
                  </w:divBdr>
                  <w:divsChild>
                    <w:div w:id="304941104">
                      <w:marLeft w:val="0"/>
                      <w:marRight w:val="0"/>
                      <w:marTop w:val="0"/>
                      <w:marBottom w:val="0"/>
                      <w:divBdr>
                        <w:top w:val="none" w:sz="0" w:space="0" w:color="auto"/>
                        <w:left w:val="none" w:sz="0" w:space="0" w:color="auto"/>
                        <w:bottom w:val="none" w:sz="0" w:space="0" w:color="auto"/>
                        <w:right w:val="none" w:sz="0" w:space="0" w:color="auto"/>
                      </w:divBdr>
                      <w:divsChild>
                        <w:div w:id="1040974785">
                          <w:marLeft w:val="0"/>
                          <w:marRight w:val="0"/>
                          <w:marTop w:val="0"/>
                          <w:marBottom w:val="0"/>
                          <w:divBdr>
                            <w:top w:val="none" w:sz="0" w:space="0" w:color="auto"/>
                            <w:left w:val="none" w:sz="0" w:space="0" w:color="auto"/>
                            <w:bottom w:val="none" w:sz="0" w:space="0" w:color="auto"/>
                            <w:right w:val="none" w:sz="0" w:space="0" w:color="auto"/>
                          </w:divBdr>
                          <w:divsChild>
                            <w:div w:id="1070273956">
                              <w:marLeft w:val="0"/>
                              <w:marRight w:val="0"/>
                              <w:marTop w:val="0"/>
                              <w:marBottom w:val="0"/>
                              <w:divBdr>
                                <w:top w:val="none" w:sz="0" w:space="0" w:color="auto"/>
                                <w:left w:val="none" w:sz="0" w:space="0" w:color="auto"/>
                                <w:bottom w:val="none" w:sz="0" w:space="0" w:color="auto"/>
                                <w:right w:val="none" w:sz="0" w:space="0" w:color="auto"/>
                              </w:divBdr>
                              <w:divsChild>
                                <w:div w:id="1925870732">
                                  <w:marLeft w:val="0"/>
                                  <w:marRight w:val="0"/>
                                  <w:marTop w:val="0"/>
                                  <w:marBottom w:val="0"/>
                                  <w:divBdr>
                                    <w:top w:val="none" w:sz="0" w:space="0" w:color="auto"/>
                                    <w:left w:val="none" w:sz="0" w:space="0" w:color="auto"/>
                                    <w:bottom w:val="none" w:sz="0" w:space="0" w:color="auto"/>
                                    <w:right w:val="none" w:sz="0" w:space="0" w:color="auto"/>
                                  </w:divBdr>
                                  <w:divsChild>
                                    <w:div w:id="517621164">
                                      <w:marLeft w:val="0"/>
                                      <w:marRight w:val="0"/>
                                      <w:marTop w:val="0"/>
                                      <w:marBottom w:val="0"/>
                                      <w:divBdr>
                                        <w:top w:val="none" w:sz="0" w:space="0" w:color="auto"/>
                                        <w:left w:val="none" w:sz="0" w:space="0" w:color="auto"/>
                                        <w:bottom w:val="none" w:sz="0" w:space="0" w:color="auto"/>
                                        <w:right w:val="none" w:sz="0" w:space="0" w:color="auto"/>
                                      </w:divBdr>
                                      <w:divsChild>
                                        <w:div w:id="1489201814">
                                          <w:marLeft w:val="0"/>
                                          <w:marRight w:val="0"/>
                                          <w:marTop w:val="0"/>
                                          <w:marBottom w:val="0"/>
                                          <w:divBdr>
                                            <w:top w:val="none" w:sz="0" w:space="0" w:color="auto"/>
                                            <w:left w:val="none" w:sz="0" w:space="0" w:color="auto"/>
                                            <w:bottom w:val="none" w:sz="0" w:space="0" w:color="auto"/>
                                            <w:right w:val="none" w:sz="0" w:space="0" w:color="auto"/>
                                          </w:divBdr>
                                          <w:divsChild>
                                            <w:div w:id="1429160947">
                                              <w:marLeft w:val="0"/>
                                              <w:marRight w:val="0"/>
                                              <w:marTop w:val="0"/>
                                              <w:marBottom w:val="0"/>
                                              <w:divBdr>
                                                <w:top w:val="none" w:sz="0" w:space="0" w:color="auto"/>
                                                <w:left w:val="none" w:sz="0" w:space="0" w:color="auto"/>
                                                <w:bottom w:val="none" w:sz="0" w:space="0" w:color="auto"/>
                                                <w:right w:val="none" w:sz="0" w:space="0" w:color="auto"/>
                                              </w:divBdr>
                                              <w:divsChild>
                                                <w:div w:id="91627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226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johan\OneDrive\Dokument\3GPP\tsg_ran\WG2_RL2\RAN2\Docs\R2-2302268.zip" TargetMode="External"/><Relationship Id="rId4" Type="http://schemas.openxmlformats.org/officeDocument/2006/relationships/settings" Target="settings.xml"/><Relationship Id="rId9" Type="http://schemas.openxmlformats.org/officeDocument/2006/relationships/hyperlink" Target="file:///C:\Users\mtk65284\Documents\3GPP\tsg_ran\WG2_RL2\RAN2\Docs\R2-230828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5</Pages>
  <Words>2361</Words>
  <Characters>13463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Rapporteur-RAN2#123b</cp:lastModifiedBy>
  <cp:revision>449</cp:revision>
  <cp:lastPrinted>2017-03-22T08:13:00Z</cp:lastPrinted>
  <dcterms:created xsi:type="dcterms:W3CDTF">2022-10-31T17:45:00Z</dcterms:created>
  <dcterms:modified xsi:type="dcterms:W3CDTF">2023-11-02T09:38:00Z</dcterms:modified>
  <cp:category/>
</cp:coreProperties>
</file>